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1EA" w:rsidRPr="001420F2" w:rsidRDefault="005C3D0E" w:rsidP="007978B8">
      <w:pPr>
        <w:tabs>
          <w:tab w:val="right" w:pos="10800"/>
        </w:tabs>
        <w:spacing w:before="0" w:after="80"/>
        <w:rPr>
          <w:rFonts w:ascii="Cambria" w:hAnsi="Cambria" w:cs="Arial"/>
          <w:color w:val="4A442A"/>
          <w:sz w:val="18"/>
          <w:szCs w:val="18"/>
        </w:rPr>
      </w:pPr>
      <w:bookmarkStart w:id="0" w:name="OLE_LINK1"/>
      <w:bookmarkStart w:id="1" w:name="OLE_LINK2"/>
      <w:r w:rsidRPr="001420F2">
        <w:rPr>
          <w:rFonts w:ascii="Cambria" w:hAnsi="Cambria" w:cs="Arial"/>
          <w:spacing w:val="20"/>
          <w:sz w:val="36"/>
          <w:szCs w:val="32"/>
        </w:rPr>
        <w:t>Roger Mellor</w:t>
      </w:r>
      <w:r w:rsidR="009671EA" w:rsidRPr="001420F2">
        <w:rPr>
          <w:rFonts w:ascii="Cambria" w:hAnsi="Cambria" w:cs="Arial"/>
          <w:color w:val="002060"/>
          <w:spacing w:val="20"/>
          <w:sz w:val="44"/>
        </w:rPr>
        <w:tab/>
      </w:r>
      <w:r w:rsidR="0065301C" w:rsidRPr="001420F2">
        <w:rPr>
          <w:rFonts w:ascii="Cambria" w:hAnsi="Cambria" w:cs="Arial"/>
          <w:sz w:val="20"/>
          <w:szCs w:val="18"/>
        </w:rPr>
        <w:t>972.998.2242</w:t>
      </w:r>
      <w:r w:rsidR="00782A70" w:rsidRPr="001420F2">
        <w:rPr>
          <w:rFonts w:ascii="Cambria" w:hAnsi="Cambria" w:cs="Arial"/>
          <w:sz w:val="20"/>
          <w:szCs w:val="18"/>
        </w:rPr>
        <w:t xml:space="preserve"> </w:t>
      </w:r>
      <w:r w:rsidR="00663D4F" w:rsidRPr="001420F2">
        <w:rPr>
          <w:rFonts w:ascii="Cambria" w:hAnsi="Cambria" w:cs="Arial"/>
          <w:sz w:val="20"/>
          <w:szCs w:val="18"/>
        </w:rPr>
        <w:t xml:space="preserve"> </w:t>
      </w:r>
      <w:r w:rsidR="00782A70" w:rsidRPr="001420F2">
        <w:rPr>
          <w:rFonts w:ascii="Cambria" w:hAnsi="Cambria" w:cs="Arial"/>
          <w:sz w:val="20"/>
          <w:szCs w:val="18"/>
        </w:rPr>
        <w:t>|</w:t>
      </w:r>
      <w:r w:rsidR="001110BB" w:rsidRPr="001420F2">
        <w:rPr>
          <w:rFonts w:ascii="Cambria" w:hAnsi="Cambria" w:cs="Arial"/>
          <w:sz w:val="20"/>
          <w:szCs w:val="18"/>
        </w:rPr>
        <w:t xml:space="preserve"> </w:t>
      </w:r>
      <w:r w:rsidR="0065301C" w:rsidRPr="001420F2">
        <w:rPr>
          <w:rFonts w:ascii="Cambria" w:hAnsi="Cambria" w:cs="Arial"/>
          <w:sz w:val="20"/>
          <w:szCs w:val="18"/>
        </w:rPr>
        <w:t xml:space="preserve"> </w:t>
      </w:r>
      <w:hyperlink r:id="rId8" w:history="1">
        <w:r w:rsidR="008736A9" w:rsidRPr="007044BD">
          <w:rPr>
            <w:rStyle w:val="Hyperlink"/>
            <w:rFonts w:ascii="Cambria" w:hAnsi="Cambria" w:cs="Arial"/>
            <w:sz w:val="20"/>
            <w:szCs w:val="18"/>
          </w:rPr>
          <w:t>rogergmellor@gmail.com</w:t>
        </w:r>
      </w:hyperlink>
      <w:r w:rsidR="008736A9">
        <w:rPr>
          <w:rFonts w:ascii="Cambria" w:hAnsi="Cambria" w:cs="Arial"/>
          <w:sz w:val="20"/>
          <w:szCs w:val="18"/>
        </w:rPr>
        <w:t xml:space="preserve"> | www.rogergmellor.com</w:t>
      </w:r>
    </w:p>
    <w:p w:rsidR="009671EA" w:rsidRPr="001420F2" w:rsidRDefault="009671EA" w:rsidP="001420F2">
      <w:pPr>
        <w:pBdr>
          <w:top w:val="single" w:sz="12" w:space="0" w:color="632423"/>
          <w:bottom w:val="single" w:sz="12" w:space="1" w:color="632423"/>
        </w:pBdr>
        <w:shd w:val="clear" w:color="auto" w:fill="EEECE1"/>
        <w:spacing w:before="0"/>
        <w:jc w:val="center"/>
        <w:rPr>
          <w:rFonts w:ascii="Arial Bold" w:hAnsi="Arial Bold" w:cs="Arial"/>
          <w:b/>
          <w:color w:val="632423"/>
          <w:spacing w:val="4"/>
          <w:sz w:val="18"/>
          <w:szCs w:val="18"/>
        </w:rPr>
      </w:pPr>
    </w:p>
    <w:p w:rsidR="004A3BE9" w:rsidRPr="00166562" w:rsidRDefault="004A3BE9" w:rsidP="004A3BE9">
      <w:pPr>
        <w:spacing w:before="0"/>
        <w:jc w:val="center"/>
        <w:rPr>
          <w:rFonts w:cs="Calibri"/>
          <w:b/>
          <w:color w:val="EEECE1"/>
          <w:sz w:val="4"/>
          <w:szCs w:val="4"/>
        </w:rPr>
      </w:pPr>
    </w:p>
    <w:bookmarkEnd w:id="0"/>
    <w:bookmarkEnd w:id="1"/>
    <w:p w:rsidR="00A835A4" w:rsidRPr="001420F2" w:rsidRDefault="00CD12FA" w:rsidP="0094470A">
      <w:pPr>
        <w:spacing w:before="240" w:after="80"/>
        <w:jc w:val="center"/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b/>
          <w:sz w:val="24"/>
          <w:szCs w:val="24"/>
        </w:rPr>
        <w:t>Information Technology Management</w:t>
      </w:r>
      <w:r w:rsidR="00951629">
        <w:rPr>
          <w:rFonts w:ascii="Cambria" w:hAnsi="Cambria" w:cs="Arial"/>
          <w:b/>
          <w:sz w:val="24"/>
          <w:szCs w:val="24"/>
        </w:rPr>
        <w:t xml:space="preserve"> </w:t>
      </w:r>
    </w:p>
    <w:p w:rsidR="001110BB" w:rsidRPr="00951629" w:rsidRDefault="00951629" w:rsidP="00951629">
      <w:pPr>
        <w:spacing w:before="0" w:after="60" w:line="240" w:lineRule="auto"/>
        <w:rPr>
          <w:rFonts w:ascii="Cambria" w:hAnsi="Cambria"/>
          <w:sz w:val="20"/>
          <w:szCs w:val="20"/>
        </w:rPr>
      </w:pPr>
      <w:r w:rsidRPr="00951629">
        <w:rPr>
          <w:rFonts w:ascii="Cambria" w:hAnsi="Cambria"/>
          <w:b/>
          <w:sz w:val="20"/>
          <w:szCs w:val="20"/>
        </w:rPr>
        <w:t xml:space="preserve">Dynamic, industry recognized, and proven IT </w:t>
      </w:r>
      <w:r w:rsidR="00CD12FA">
        <w:rPr>
          <w:rFonts w:ascii="Cambria" w:hAnsi="Cambria"/>
          <w:b/>
          <w:sz w:val="20"/>
          <w:szCs w:val="20"/>
        </w:rPr>
        <w:t>Professional</w:t>
      </w:r>
      <w:r w:rsidRPr="00951629">
        <w:rPr>
          <w:rFonts w:ascii="Cambria" w:hAnsi="Cambria"/>
          <w:sz w:val="20"/>
          <w:szCs w:val="20"/>
        </w:rPr>
        <w:t xml:space="preserve"> with </w:t>
      </w:r>
      <w:r w:rsidR="00CD12FA">
        <w:rPr>
          <w:rFonts w:ascii="Cambria" w:hAnsi="Cambria"/>
          <w:sz w:val="20"/>
          <w:szCs w:val="20"/>
        </w:rPr>
        <w:t>successful</w:t>
      </w:r>
      <w:r w:rsidRPr="00951629">
        <w:rPr>
          <w:rFonts w:ascii="Cambria" w:hAnsi="Cambria"/>
          <w:sz w:val="20"/>
          <w:szCs w:val="20"/>
        </w:rPr>
        <w:t xml:space="preserve"> experience driving results </w:t>
      </w:r>
      <w:r w:rsidR="00D2609E">
        <w:rPr>
          <w:rFonts w:ascii="Cambria" w:hAnsi="Cambria"/>
          <w:sz w:val="20"/>
          <w:szCs w:val="20"/>
        </w:rPr>
        <w:t>in delivering customer services</w:t>
      </w:r>
      <w:r w:rsidRPr="00951629">
        <w:rPr>
          <w:rFonts w:ascii="Cambria" w:hAnsi="Cambria"/>
          <w:sz w:val="20"/>
          <w:szCs w:val="20"/>
        </w:rPr>
        <w:t xml:space="preserve"> and cross functional IT services. I am a highly effective collaborator and consensus builder </w:t>
      </w:r>
      <w:r w:rsidR="000626E6">
        <w:rPr>
          <w:rFonts w:ascii="Cambria" w:hAnsi="Cambria"/>
          <w:sz w:val="20"/>
          <w:szCs w:val="20"/>
        </w:rPr>
        <w:t>producing</w:t>
      </w:r>
      <w:r w:rsidRPr="00951629">
        <w:rPr>
          <w:rFonts w:ascii="Cambria" w:hAnsi="Cambria"/>
          <w:sz w:val="20"/>
          <w:szCs w:val="20"/>
        </w:rPr>
        <w:t xml:space="preserve"> outstanding achievement in program management, technology creation and support, governance, process, and business development. </w:t>
      </w:r>
      <w:r w:rsidR="00AC5345" w:rsidRPr="00AC5345">
        <w:rPr>
          <w:rFonts w:ascii="Cambria" w:hAnsi="Cambria"/>
          <w:sz w:val="20"/>
          <w:szCs w:val="20"/>
        </w:rPr>
        <w:t>Acting as the liaison between IT and business stakeholders to formulate goal driven partnerships that realize mutual success is my specialty.</w:t>
      </w:r>
    </w:p>
    <w:p w:rsidR="004A3BE9" w:rsidRPr="001420F2" w:rsidRDefault="0085255D" w:rsidP="00FA459C">
      <w:pPr>
        <w:spacing w:before="0" w:after="120"/>
        <w:jc w:val="center"/>
        <w:rPr>
          <w:rFonts w:ascii="Cambria" w:hAnsi="Cambria" w:cs="Calibri"/>
          <w:b/>
          <w:color w:val="000000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81915</wp:posOffset>
                </wp:positionV>
                <wp:extent cx="2251075" cy="0"/>
                <wp:effectExtent l="9525" t="12700" r="6350" b="6350"/>
                <wp:wrapNone/>
                <wp:docPr id="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7D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9.75pt;margin-top:6.45pt;width:177.2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MJ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paragraph">
                  <wp:posOffset>82550</wp:posOffset>
                </wp:positionV>
                <wp:extent cx="2172970" cy="0"/>
                <wp:effectExtent l="5715" t="13335" r="12065" b="5715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2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841D" id="AutoShape 17" o:spid="_x0000_s1026" type="#_x0000_t32" style="position:absolute;margin-left:370.95pt;margin-top:6.5pt;width:171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liOHwIAADwEAAAOAAAAZHJzL2Uyb0RvYy54bWysU02P2jAQvVfqf7B8h3w0LB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"/>
            </w:pict>
          </mc:Fallback>
        </mc:AlternateContent>
      </w:r>
      <w:r w:rsidR="007978B8" w:rsidRPr="001420F2">
        <w:rPr>
          <w:rFonts w:ascii="Cambria" w:hAnsi="Cambria" w:cs="Calibri"/>
          <w:b/>
          <w:noProof/>
          <w:color w:val="000000"/>
          <w:spacing w:val="-4"/>
          <w:sz w:val="24"/>
          <w:szCs w:val="24"/>
        </w:rPr>
        <w:t>Executive Assets</w:t>
      </w:r>
      <w:r w:rsidR="0068625A" w:rsidRPr="001420F2">
        <w:rPr>
          <w:rFonts w:ascii="Cambria" w:hAnsi="Cambria" w:cs="Calibri"/>
          <w:b/>
          <w:color w:val="000000"/>
          <w:spacing w:val="8"/>
          <w:sz w:val="24"/>
          <w:szCs w:val="24"/>
        </w:rPr>
        <w:t xml:space="preserve"> and Key Skills</w:t>
      </w:r>
    </w:p>
    <w:tbl>
      <w:tblPr>
        <w:tblW w:w="1188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960"/>
        <w:gridCol w:w="3780"/>
        <w:gridCol w:w="4140"/>
      </w:tblGrid>
      <w:tr w:rsidR="007C2795" w:rsidRPr="0065301C" w:rsidTr="00A37652">
        <w:trPr>
          <w:trHeight w:val="1431"/>
        </w:trPr>
        <w:tc>
          <w:tcPr>
            <w:tcW w:w="3960" w:type="dxa"/>
            <w:shd w:val="clear" w:color="auto" w:fill="auto"/>
          </w:tcPr>
          <w:p w:rsidR="007C2795" w:rsidRPr="008C73BA" w:rsidRDefault="00A37652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Integrating Technology &amp; Business</w:t>
            </w:r>
          </w:p>
          <w:p w:rsidR="008345CF" w:rsidRDefault="008345CF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Practice </w:t>
            </w:r>
            <w:r w:rsidR="00DC104E">
              <w:rPr>
                <w:rFonts w:ascii="Cambria" w:hAnsi="Cambria" w:cs="Arial"/>
                <w:color w:val="000000"/>
                <w:sz w:val="20"/>
                <w:szCs w:val="20"/>
              </w:rPr>
              <w:t xml:space="preserve">&amp; Offerings </w:t>
            </w:r>
            <w:r>
              <w:rPr>
                <w:rFonts w:ascii="Cambria" w:hAnsi="Cambria" w:cs="Arial"/>
                <w:color w:val="000000"/>
                <w:sz w:val="20"/>
                <w:szCs w:val="20"/>
              </w:rPr>
              <w:t>Development</w:t>
            </w:r>
          </w:p>
          <w:p w:rsidR="008345CF" w:rsidRDefault="001B5894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Outsourcing Expert</w:t>
            </w:r>
          </w:p>
          <w:p w:rsidR="001B5894" w:rsidRDefault="001B5894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Results and metrics driven frameworks</w:t>
            </w:r>
          </w:p>
          <w:p w:rsidR="00D74E28" w:rsidRPr="008C73BA" w:rsidRDefault="00D74E28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 xml:space="preserve">Agile, </w:t>
            </w:r>
            <w:proofErr w:type="spellStart"/>
            <w:r>
              <w:rPr>
                <w:rFonts w:ascii="Cambria" w:hAnsi="Cambria" w:cs="Arial"/>
                <w:color w:val="000000"/>
                <w:sz w:val="20"/>
                <w:szCs w:val="20"/>
              </w:rPr>
              <w:t>SAFe</w:t>
            </w:r>
            <w:proofErr w:type="spellEnd"/>
            <w:r>
              <w:rPr>
                <w:rFonts w:ascii="Cambria" w:hAnsi="Cambria" w:cs="Arial"/>
                <w:color w:val="000000"/>
                <w:sz w:val="20"/>
                <w:szCs w:val="20"/>
              </w:rPr>
              <w:t>, and Hybrid Methodologies</w:t>
            </w:r>
          </w:p>
        </w:tc>
        <w:tc>
          <w:tcPr>
            <w:tcW w:w="3780" w:type="dxa"/>
            <w:shd w:val="clear" w:color="auto" w:fill="auto"/>
          </w:tcPr>
          <w:p w:rsidR="007F7A57" w:rsidRPr="008C73BA" w:rsidRDefault="007F7A57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Contract Planning &amp; Negotiation</w:t>
            </w:r>
          </w:p>
          <w:p w:rsidR="007F7A57" w:rsidRPr="008C73BA" w:rsidRDefault="007F7A57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Multi-Million P&amp;L Management</w:t>
            </w:r>
          </w:p>
          <w:p w:rsidR="007F7A57" w:rsidRPr="008C73BA" w:rsidRDefault="007F7A57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Business &amp; IT Stakeholder Liaison</w:t>
            </w:r>
          </w:p>
          <w:p w:rsidR="00A5283B" w:rsidRPr="008C73BA" w:rsidRDefault="00A37652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Sales &amp; New Business Development</w:t>
            </w:r>
          </w:p>
          <w:p w:rsidR="008C73BA" w:rsidRPr="008C73BA" w:rsidRDefault="008C73BA" w:rsidP="008C73BA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Cross-Functional Collaboration</w:t>
            </w:r>
          </w:p>
        </w:tc>
        <w:tc>
          <w:tcPr>
            <w:tcW w:w="4140" w:type="dxa"/>
            <w:shd w:val="clear" w:color="auto" w:fill="auto"/>
          </w:tcPr>
          <w:p w:rsidR="007F7A57" w:rsidRPr="008C73BA" w:rsidRDefault="00327E39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>
              <w:rPr>
                <w:rFonts w:ascii="Cambria" w:hAnsi="Cambria" w:cs="Arial"/>
                <w:color w:val="000000"/>
                <w:sz w:val="20"/>
                <w:szCs w:val="20"/>
              </w:rPr>
              <w:t>Complex Global Program</w:t>
            </w:r>
            <w:r w:rsidR="007F7A57" w:rsidRPr="008C73BA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Management</w:t>
            </w:r>
          </w:p>
          <w:p w:rsidR="007F7A57" w:rsidRPr="008C73BA" w:rsidRDefault="007F7A57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PM</w:t>
            </w:r>
            <w:r w:rsidR="00327E39">
              <w:rPr>
                <w:rFonts w:ascii="Cambria" w:hAnsi="Cambria" w:cs="Arial"/>
                <w:color w:val="000000"/>
                <w:sz w:val="20"/>
                <w:szCs w:val="20"/>
              </w:rPr>
              <w:t>O Methodologies &amp; Global Delivery</w:t>
            </w:r>
          </w:p>
          <w:p w:rsidR="007F7A57" w:rsidRPr="008C73BA" w:rsidRDefault="007F7A57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Team Management &amp; Development</w:t>
            </w:r>
          </w:p>
          <w:p w:rsidR="007F7A57" w:rsidRPr="008C73BA" w:rsidRDefault="007F7A57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Multi-Site Global Team Leadership</w:t>
            </w:r>
          </w:p>
          <w:p w:rsidR="007F7A57" w:rsidRPr="008C73BA" w:rsidRDefault="007F7A57" w:rsidP="007F7A57">
            <w:pPr>
              <w:numPr>
                <w:ilvl w:val="0"/>
                <w:numId w:val="1"/>
              </w:numPr>
              <w:tabs>
                <w:tab w:val="num" w:pos="342"/>
              </w:tabs>
              <w:spacing w:before="0" w:line="240" w:lineRule="auto"/>
              <w:ind w:left="432" w:hanging="396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C73BA">
              <w:rPr>
                <w:rFonts w:ascii="Cambria" w:hAnsi="Cambria" w:cs="Arial"/>
                <w:color w:val="000000"/>
                <w:sz w:val="20"/>
                <w:szCs w:val="20"/>
              </w:rPr>
              <w:t>Demand Management &amp; Prioritization</w:t>
            </w:r>
          </w:p>
        </w:tc>
      </w:tr>
    </w:tbl>
    <w:p w:rsidR="002A55EB" w:rsidRDefault="0085255D" w:rsidP="00FA459C">
      <w:pPr>
        <w:spacing w:before="0" w:after="120"/>
        <w:jc w:val="center"/>
        <w:rPr>
          <w:rFonts w:ascii="Cambria" w:hAnsi="Cambria" w:cs="Calibri"/>
          <w:b/>
          <w:color w:val="000000"/>
          <w:spacing w:val="8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92710</wp:posOffset>
                </wp:positionV>
                <wp:extent cx="2340610" cy="0"/>
                <wp:effectExtent l="10160" t="6985" r="11430" b="1206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0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1A40F" id="AutoShape 53" o:spid="_x0000_s1026" type="#_x0000_t32" style="position:absolute;margin-left:-5.2pt;margin-top:7.3pt;width:184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um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92075</wp:posOffset>
                </wp:positionV>
                <wp:extent cx="2270760" cy="635"/>
                <wp:effectExtent l="5715" t="6350" r="9525" b="12065"/>
                <wp:wrapNone/>
                <wp:docPr id="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76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90CE3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53" o:spid="_x0000_s1026" type="#_x0000_t34" style="position:absolute;margin-left:359.7pt;margin-top:7.25pt;width:178.8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"/>
            </w:pict>
          </mc:Fallback>
        </mc:AlternateContent>
      </w:r>
      <w:r w:rsidR="0065301C" w:rsidRPr="001420F2">
        <w:rPr>
          <w:rFonts w:ascii="Cambria" w:hAnsi="Cambria" w:cs="Calibri"/>
          <w:b/>
          <w:color w:val="000000"/>
          <w:spacing w:val="8"/>
          <w:sz w:val="24"/>
          <w:szCs w:val="24"/>
        </w:rPr>
        <w:t>Professional Experience</w:t>
      </w:r>
    </w:p>
    <w:p w:rsidR="00527468" w:rsidRPr="001420F2" w:rsidRDefault="00527468" w:rsidP="00527468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632423"/>
          <w:sz w:val="2"/>
          <w:szCs w:val="2"/>
          <w:highlight w:val="yellow"/>
        </w:rPr>
      </w:pPr>
    </w:p>
    <w:p w:rsidR="001215DA" w:rsidRPr="001420F2" w:rsidRDefault="004F47E3" w:rsidP="001215DA">
      <w:pPr>
        <w:shd w:val="clear" w:color="auto" w:fill="DDD9C3"/>
        <w:tabs>
          <w:tab w:val="left" w:pos="6396"/>
          <w:tab w:val="right" w:pos="10620"/>
        </w:tabs>
        <w:spacing w:before="60" w:after="60"/>
        <w:ind w:firstLine="4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b/>
          <w:color w:val="632423"/>
          <w:sz w:val="20"/>
          <w:szCs w:val="20"/>
        </w:rPr>
        <w:t>Virtusa</w:t>
      </w:r>
      <w:r w:rsidR="001215DA" w:rsidRPr="001420F2">
        <w:rPr>
          <w:rFonts w:ascii="Cambria" w:hAnsi="Cambria" w:cs="Arial"/>
          <w:color w:val="632423"/>
          <w:sz w:val="20"/>
          <w:szCs w:val="20"/>
        </w:rPr>
        <w:tab/>
      </w:r>
      <w:r w:rsidR="001215DA">
        <w:rPr>
          <w:rFonts w:ascii="Cambria" w:hAnsi="Cambria" w:cs="Arial"/>
          <w:color w:val="632423"/>
          <w:sz w:val="20"/>
          <w:szCs w:val="20"/>
        </w:rPr>
        <w:tab/>
        <w:t>2016</w:t>
      </w:r>
      <w:r w:rsidR="001215DA" w:rsidRPr="001420F2">
        <w:rPr>
          <w:rFonts w:ascii="Cambria" w:hAnsi="Cambria" w:cs="Arial"/>
          <w:color w:val="632423"/>
          <w:sz w:val="20"/>
          <w:szCs w:val="20"/>
        </w:rPr>
        <w:t xml:space="preserve"> - </w:t>
      </w:r>
      <w:r w:rsidR="001215DA">
        <w:rPr>
          <w:rFonts w:ascii="Cambria" w:hAnsi="Cambria" w:cs="Arial"/>
          <w:color w:val="632423"/>
          <w:sz w:val="20"/>
          <w:szCs w:val="20"/>
        </w:rPr>
        <w:t>Present</w:t>
      </w:r>
    </w:p>
    <w:p w:rsidR="001215DA" w:rsidRPr="001420F2" w:rsidRDefault="001215DA" w:rsidP="001215DA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000000"/>
          <w:sz w:val="2"/>
          <w:szCs w:val="2"/>
          <w:highlight w:val="yellow"/>
        </w:rPr>
      </w:pPr>
    </w:p>
    <w:p w:rsidR="00434ED9" w:rsidRPr="001420F2" w:rsidRDefault="00434ED9" w:rsidP="00434ED9">
      <w:pPr>
        <w:spacing w:before="0" w:after="60" w:line="240" w:lineRule="auto"/>
        <w:rPr>
          <w:rFonts w:ascii="Cambria" w:hAnsi="Cambria"/>
          <w:color w:val="632423"/>
          <w:sz w:val="20"/>
          <w:szCs w:val="20"/>
        </w:rPr>
      </w:pPr>
      <w:r w:rsidRPr="001420F2">
        <w:rPr>
          <w:rFonts w:ascii="Cambria" w:hAnsi="Cambria"/>
          <w:b/>
          <w:color w:val="632423"/>
          <w:sz w:val="20"/>
          <w:szCs w:val="20"/>
        </w:rPr>
        <w:t xml:space="preserve">Vice President | </w:t>
      </w:r>
      <w:r>
        <w:rPr>
          <w:rFonts w:ascii="Cambria" w:hAnsi="Cambria"/>
          <w:b/>
          <w:color w:val="632423"/>
          <w:sz w:val="20"/>
          <w:szCs w:val="20"/>
        </w:rPr>
        <w:t>Application Services Management Head</w:t>
      </w:r>
      <w:r>
        <w:rPr>
          <w:rFonts w:ascii="Cambria" w:hAnsi="Cambria"/>
          <w:color w:val="632423"/>
          <w:sz w:val="20"/>
          <w:szCs w:val="20"/>
        </w:rPr>
        <w:t xml:space="preserve"> (2017 - Present</w:t>
      </w:r>
      <w:r w:rsidRPr="001420F2">
        <w:rPr>
          <w:rFonts w:ascii="Cambria" w:hAnsi="Cambria"/>
          <w:color w:val="632423"/>
          <w:sz w:val="20"/>
          <w:szCs w:val="20"/>
        </w:rPr>
        <w:t>)</w:t>
      </w:r>
    </w:p>
    <w:p w:rsidR="00434ED9" w:rsidRDefault="00CE10B3" w:rsidP="00434ED9">
      <w:pPr>
        <w:spacing w:before="0" w:after="6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Driving organizational enablement and awareness to </w:t>
      </w:r>
      <w:r w:rsidR="00713756">
        <w:rPr>
          <w:rFonts w:ascii="Cambria" w:hAnsi="Cambria"/>
          <w:sz w:val="20"/>
          <w:szCs w:val="20"/>
        </w:rPr>
        <w:t>a h</w:t>
      </w:r>
      <w:r w:rsidR="00462513">
        <w:rPr>
          <w:rFonts w:ascii="Cambria" w:hAnsi="Cambria"/>
          <w:sz w:val="20"/>
          <w:szCs w:val="20"/>
        </w:rPr>
        <w:t>olistic view of customer engagement</w:t>
      </w:r>
      <w:r w:rsidR="00434ED9">
        <w:rPr>
          <w:rFonts w:ascii="Cambria" w:hAnsi="Cambria"/>
          <w:sz w:val="20"/>
          <w:szCs w:val="20"/>
        </w:rPr>
        <w:t>.</w:t>
      </w:r>
    </w:p>
    <w:p w:rsidR="00434ED9" w:rsidRPr="00C25054" w:rsidRDefault="00462513" w:rsidP="00434ED9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</w:rPr>
      </w:pPr>
      <w:r>
        <w:rPr>
          <w:rFonts w:ascii="Cambria" w:hAnsi="Cambria"/>
          <w:b/>
        </w:rPr>
        <w:t xml:space="preserve">Defining Strategy </w:t>
      </w:r>
      <w:r w:rsidRPr="00462513">
        <w:rPr>
          <w:rFonts w:ascii="Cambria" w:hAnsi="Cambria"/>
        </w:rPr>
        <w:t xml:space="preserve">for Services Management </w:t>
      </w:r>
      <w:r>
        <w:rPr>
          <w:rFonts w:ascii="Cambria" w:hAnsi="Cambria"/>
        </w:rPr>
        <w:t xml:space="preserve">combining company capabilities in innovation and digital experience. </w:t>
      </w:r>
      <w:r>
        <w:rPr>
          <w:rFonts w:ascii="Cambria" w:hAnsi="Cambria"/>
          <w:b/>
        </w:rPr>
        <w:t xml:space="preserve"> </w:t>
      </w:r>
    </w:p>
    <w:p w:rsidR="00434ED9" w:rsidRPr="00C25054" w:rsidRDefault="004366AE" w:rsidP="00434ED9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  <w:b/>
        </w:rPr>
      </w:pPr>
      <w:r>
        <w:rPr>
          <w:rFonts w:ascii="Cambria" w:hAnsi="Cambria"/>
          <w:b/>
        </w:rPr>
        <w:t>Collaborating</w:t>
      </w:r>
      <w:r w:rsidR="00FD44EA">
        <w:rPr>
          <w:rFonts w:ascii="Cambria" w:hAnsi="Cambria"/>
          <w:b/>
        </w:rPr>
        <w:t xml:space="preserve"> with </w:t>
      </w:r>
      <w:r w:rsidR="00C97494">
        <w:rPr>
          <w:rFonts w:ascii="Cambria" w:hAnsi="Cambria"/>
          <w:b/>
        </w:rPr>
        <w:t xml:space="preserve">Executive and </w:t>
      </w:r>
      <w:r w:rsidR="00FD44EA">
        <w:rPr>
          <w:rFonts w:ascii="Cambria" w:hAnsi="Cambria"/>
          <w:b/>
        </w:rPr>
        <w:t>Sales Unit</w:t>
      </w:r>
      <w:r w:rsidR="00C97494">
        <w:rPr>
          <w:rFonts w:ascii="Cambria" w:hAnsi="Cambria"/>
          <w:b/>
        </w:rPr>
        <w:t xml:space="preserve"> Leaders</w:t>
      </w:r>
      <w:r w:rsidR="00C97494">
        <w:rPr>
          <w:rFonts w:ascii="Cambria" w:hAnsi="Cambria"/>
        </w:rPr>
        <w:t xml:space="preserve"> to devise a working model to </w:t>
      </w:r>
      <w:r w:rsidR="00B85FC4">
        <w:rPr>
          <w:rFonts w:ascii="Cambria" w:hAnsi="Cambria"/>
        </w:rPr>
        <w:t>create</w:t>
      </w:r>
      <w:r w:rsidR="00C97494">
        <w:rPr>
          <w:rFonts w:ascii="Cambria" w:hAnsi="Cambria"/>
        </w:rPr>
        <w:t xml:space="preserve"> sticky revenue and achieve annuity revenue goals for the company.</w:t>
      </w:r>
    </w:p>
    <w:p w:rsidR="00434ED9" w:rsidRPr="003E5308" w:rsidRDefault="00772804" w:rsidP="00434ED9">
      <w:pPr>
        <w:pStyle w:val="NoSpacing"/>
        <w:numPr>
          <w:ilvl w:val="0"/>
          <w:numId w:val="17"/>
        </w:numPr>
        <w:spacing w:after="240"/>
        <w:ind w:hanging="274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Building </w:t>
      </w:r>
      <w:r w:rsidR="00434ED9">
        <w:rPr>
          <w:rFonts w:ascii="Cambria" w:hAnsi="Cambria"/>
        </w:rPr>
        <w:t xml:space="preserve">team </w:t>
      </w:r>
      <w:r>
        <w:rPr>
          <w:rFonts w:ascii="Cambria" w:hAnsi="Cambria"/>
        </w:rPr>
        <w:t xml:space="preserve">that brings a </w:t>
      </w:r>
      <w:r w:rsidRPr="00AC5345">
        <w:rPr>
          <w:rFonts w:ascii="Cambria" w:hAnsi="Cambria"/>
          <w:b/>
        </w:rPr>
        <w:t>customer focus</w:t>
      </w:r>
      <w:r>
        <w:rPr>
          <w:rFonts w:ascii="Cambria" w:hAnsi="Cambria"/>
        </w:rPr>
        <w:t xml:space="preserve"> toward the management of daily customer operations.</w:t>
      </w:r>
    </w:p>
    <w:p w:rsidR="001215DA" w:rsidRPr="001420F2" w:rsidRDefault="001215DA" w:rsidP="001215DA">
      <w:pPr>
        <w:spacing w:before="0" w:after="60" w:line="240" w:lineRule="auto"/>
        <w:rPr>
          <w:rFonts w:ascii="Cambria" w:hAnsi="Cambria"/>
          <w:color w:val="632423"/>
          <w:sz w:val="20"/>
          <w:szCs w:val="20"/>
        </w:rPr>
      </w:pPr>
      <w:r w:rsidRPr="001420F2">
        <w:rPr>
          <w:rFonts w:ascii="Cambria" w:hAnsi="Cambria"/>
          <w:b/>
          <w:color w:val="632423"/>
          <w:sz w:val="20"/>
          <w:szCs w:val="20"/>
        </w:rPr>
        <w:t xml:space="preserve">Vice President | </w:t>
      </w:r>
      <w:r w:rsidR="003E5308">
        <w:rPr>
          <w:rFonts w:ascii="Cambria" w:hAnsi="Cambria"/>
          <w:b/>
          <w:color w:val="632423"/>
          <w:sz w:val="20"/>
          <w:szCs w:val="20"/>
        </w:rPr>
        <w:t xml:space="preserve">Practice Head </w:t>
      </w:r>
      <w:r w:rsidR="00841BFD">
        <w:rPr>
          <w:rFonts w:ascii="Cambria" w:hAnsi="Cambria"/>
          <w:b/>
          <w:color w:val="632423"/>
          <w:sz w:val="20"/>
          <w:szCs w:val="20"/>
        </w:rPr>
        <w:t xml:space="preserve">for </w:t>
      </w:r>
      <w:r w:rsidR="003E5308">
        <w:rPr>
          <w:rFonts w:ascii="Cambria" w:hAnsi="Cambria"/>
          <w:b/>
          <w:color w:val="632423"/>
          <w:sz w:val="20"/>
          <w:szCs w:val="20"/>
        </w:rPr>
        <w:t>Strategic Large Programs and Transitions</w:t>
      </w:r>
      <w:r>
        <w:rPr>
          <w:rFonts w:ascii="Cambria" w:hAnsi="Cambria"/>
          <w:color w:val="632423"/>
          <w:sz w:val="20"/>
          <w:szCs w:val="20"/>
        </w:rPr>
        <w:t xml:space="preserve"> (2016 - </w:t>
      </w:r>
      <w:r w:rsidR="00434ED9">
        <w:rPr>
          <w:rFonts w:ascii="Cambria" w:hAnsi="Cambria"/>
          <w:color w:val="632423"/>
          <w:sz w:val="20"/>
          <w:szCs w:val="20"/>
        </w:rPr>
        <w:t>2017</w:t>
      </w:r>
      <w:r w:rsidRPr="001420F2">
        <w:rPr>
          <w:rFonts w:ascii="Cambria" w:hAnsi="Cambria"/>
          <w:color w:val="632423"/>
          <w:sz w:val="20"/>
          <w:szCs w:val="20"/>
        </w:rPr>
        <w:t>)</w:t>
      </w:r>
    </w:p>
    <w:p w:rsidR="003E5308" w:rsidRDefault="001215DA" w:rsidP="001215DA">
      <w:pPr>
        <w:spacing w:before="0" w:after="6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Responsible for </w:t>
      </w:r>
      <w:r w:rsidR="003E5308">
        <w:rPr>
          <w:rFonts w:ascii="Cambria" w:hAnsi="Cambria"/>
          <w:sz w:val="20"/>
          <w:szCs w:val="20"/>
        </w:rPr>
        <w:t>Practice leadership, staff development and Framework creation to build a differentiated and efficient capability that drives significant change and improved service sales and implementation throughout the company.</w:t>
      </w:r>
    </w:p>
    <w:p w:rsidR="00C25054" w:rsidRPr="00C25054" w:rsidRDefault="00C25054" w:rsidP="003E5308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</w:rPr>
      </w:pPr>
      <w:r>
        <w:rPr>
          <w:rFonts w:ascii="Cambria" w:hAnsi="Cambria"/>
          <w:b/>
        </w:rPr>
        <w:t xml:space="preserve">Senior Delivery Responsibility </w:t>
      </w:r>
      <w:r w:rsidRPr="00C25054">
        <w:rPr>
          <w:rFonts w:ascii="Cambria" w:hAnsi="Cambria"/>
        </w:rPr>
        <w:t>for key clients within North America</w:t>
      </w:r>
      <w:r>
        <w:rPr>
          <w:rFonts w:ascii="Cambria" w:hAnsi="Cambria"/>
          <w:b/>
        </w:rPr>
        <w:t xml:space="preserve"> </w:t>
      </w:r>
      <w:r w:rsidRPr="00C25054">
        <w:rPr>
          <w:rFonts w:ascii="Cambria" w:hAnsi="Cambria"/>
        </w:rPr>
        <w:t xml:space="preserve">and responsible for Large Transition Management </w:t>
      </w:r>
    </w:p>
    <w:p w:rsidR="003E5308" w:rsidRPr="00C25054" w:rsidRDefault="003E5308" w:rsidP="00C25054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  <w:b/>
        </w:rPr>
      </w:pPr>
      <w:r w:rsidRPr="003E5308">
        <w:rPr>
          <w:rFonts w:ascii="Cambria" w:hAnsi="Cambria"/>
          <w:b/>
        </w:rPr>
        <w:t xml:space="preserve">Leading efforts </w:t>
      </w:r>
      <w:r w:rsidRPr="003E5308">
        <w:rPr>
          <w:rFonts w:ascii="Cambria" w:hAnsi="Cambria"/>
        </w:rPr>
        <w:t>to</w:t>
      </w:r>
      <w:r>
        <w:rPr>
          <w:rFonts w:ascii="Cambria" w:hAnsi="Cambria"/>
        </w:rPr>
        <w:t xml:space="preserve"> implement</w:t>
      </w:r>
      <w:r w:rsidRPr="003E5308">
        <w:rPr>
          <w:rFonts w:ascii="Cambria" w:hAnsi="Cambria"/>
        </w:rPr>
        <w:t xml:space="preserve"> </w:t>
      </w:r>
      <w:r w:rsidRPr="003E5308">
        <w:rPr>
          <w:rFonts w:ascii="Cambria" w:hAnsi="Cambria"/>
          <w:b/>
        </w:rPr>
        <w:t>Agile</w:t>
      </w:r>
      <w:r w:rsidRPr="003E5308">
        <w:rPr>
          <w:rFonts w:ascii="Cambria" w:hAnsi="Cambria"/>
        </w:rPr>
        <w:t xml:space="preserve"> techniques for large programs</w:t>
      </w:r>
      <w:r w:rsidR="00C25054">
        <w:rPr>
          <w:rFonts w:ascii="Cambria" w:hAnsi="Cambria"/>
          <w:b/>
        </w:rPr>
        <w:t xml:space="preserve"> </w:t>
      </w:r>
      <w:r w:rsidR="00C25054" w:rsidRPr="00C25054">
        <w:rPr>
          <w:rFonts w:ascii="Cambria" w:hAnsi="Cambria"/>
        </w:rPr>
        <w:t xml:space="preserve">and </w:t>
      </w:r>
      <w:r w:rsidR="00C25054">
        <w:rPr>
          <w:rFonts w:ascii="Cambria" w:hAnsi="Cambria"/>
        </w:rPr>
        <w:t>c</w:t>
      </w:r>
      <w:r w:rsidRPr="00C25054">
        <w:rPr>
          <w:rFonts w:ascii="Cambria" w:hAnsi="Cambria"/>
        </w:rPr>
        <w:t>reating new</w:t>
      </w:r>
      <w:r w:rsidRPr="00C25054">
        <w:rPr>
          <w:rFonts w:ascii="Cambria" w:hAnsi="Cambria"/>
          <w:b/>
        </w:rPr>
        <w:t xml:space="preserve"> </w:t>
      </w:r>
      <w:r w:rsidR="00C25054">
        <w:rPr>
          <w:rFonts w:ascii="Cambria" w:hAnsi="Cambria"/>
          <w:b/>
        </w:rPr>
        <w:t>F</w:t>
      </w:r>
      <w:r w:rsidR="00C25054" w:rsidRPr="00C25054">
        <w:rPr>
          <w:rFonts w:ascii="Cambria" w:hAnsi="Cambria"/>
          <w:b/>
        </w:rPr>
        <w:t>ramework</w:t>
      </w:r>
      <w:r w:rsidR="00C25054" w:rsidRPr="00C25054">
        <w:rPr>
          <w:rFonts w:ascii="Cambria" w:hAnsi="Cambria"/>
        </w:rPr>
        <w:t xml:space="preserve"> for Program Management and Due Diligence</w:t>
      </w:r>
      <w:r w:rsidR="00462513">
        <w:rPr>
          <w:rFonts w:ascii="Cambria" w:hAnsi="Cambria"/>
        </w:rPr>
        <w:t>.</w:t>
      </w:r>
    </w:p>
    <w:p w:rsidR="00C25054" w:rsidRPr="003E5308" w:rsidRDefault="00C25054" w:rsidP="00EA2CD4">
      <w:pPr>
        <w:pStyle w:val="NoSpacing"/>
        <w:numPr>
          <w:ilvl w:val="0"/>
          <w:numId w:val="17"/>
        </w:numPr>
        <w:spacing w:after="240"/>
        <w:ind w:hanging="274"/>
        <w:rPr>
          <w:rFonts w:ascii="Cambria" w:hAnsi="Cambria"/>
          <w:b/>
        </w:rPr>
      </w:pPr>
      <w:r>
        <w:rPr>
          <w:rFonts w:ascii="Cambria" w:hAnsi="Cambria"/>
          <w:b/>
        </w:rPr>
        <w:t>Integral Pre-Sales</w:t>
      </w:r>
      <w:r>
        <w:rPr>
          <w:rFonts w:ascii="Cambria" w:hAnsi="Cambria"/>
        </w:rPr>
        <w:t xml:space="preserve"> team member </w:t>
      </w:r>
      <w:r w:rsidR="00C90CE3">
        <w:rPr>
          <w:rFonts w:ascii="Cambria" w:hAnsi="Cambria"/>
        </w:rPr>
        <w:t xml:space="preserve">creating continuity across multiple functional units </w:t>
      </w:r>
      <w:r>
        <w:rPr>
          <w:rFonts w:ascii="Cambria" w:hAnsi="Cambria"/>
        </w:rPr>
        <w:t>for all Strategic Pursuits</w:t>
      </w:r>
      <w:r w:rsidR="00462513">
        <w:rPr>
          <w:rFonts w:ascii="Cambria" w:hAnsi="Cambria"/>
        </w:rPr>
        <w:t>.</w:t>
      </w:r>
    </w:p>
    <w:p w:rsidR="00527468" w:rsidRPr="001420F2" w:rsidRDefault="00527468" w:rsidP="00527468">
      <w:pPr>
        <w:shd w:val="clear" w:color="auto" w:fill="DDD9C3"/>
        <w:tabs>
          <w:tab w:val="left" w:pos="6396"/>
          <w:tab w:val="right" w:pos="10620"/>
        </w:tabs>
        <w:spacing w:before="60" w:after="60"/>
        <w:ind w:firstLine="4"/>
        <w:rPr>
          <w:rFonts w:ascii="Cambria" w:hAnsi="Cambria" w:cs="Arial"/>
          <w:color w:val="000000"/>
          <w:sz w:val="20"/>
          <w:szCs w:val="20"/>
        </w:rPr>
      </w:pPr>
      <w:r w:rsidRPr="001420F2">
        <w:rPr>
          <w:rFonts w:ascii="Cambria" w:hAnsi="Cambria" w:cs="Arial"/>
          <w:b/>
          <w:color w:val="632423"/>
          <w:sz w:val="20"/>
          <w:szCs w:val="20"/>
        </w:rPr>
        <w:t xml:space="preserve"> </w:t>
      </w:r>
      <w:r>
        <w:rPr>
          <w:rFonts w:ascii="Cambria" w:hAnsi="Cambria" w:cs="Arial"/>
          <w:b/>
          <w:color w:val="632423"/>
          <w:sz w:val="20"/>
          <w:szCs w:val="20"/>
        </w:rPr>
        <w:t>Atos</w:t>
      </w:r>
      <w:r w:rsidRPr="001420F2">
        <w:rPr>
          <w:rFonts w:ascii="Cambria" w:hAnsi="Cambria" w:cs="Arial"/>
          <w:color w:val="632423"/>
          <w:sz w:val="20"/>
          <w:szCs w:val="20"/>
        </w:rPr>
        <w:tab/>
      </w:r>
      <w:r>
        <w:rPr>
          <w:rFonts w:ascii="Cambria" w:hAnsi="Cambria" w:cs="Arial"/>
          <w:color w:val="632423"/>
          <w:sz w:val="20"/>
          <w:szCs w:val="20"/>
        </w:rPr>
        <w:tab/>
        <w:t>201</w:t>
      </w:r>
      <w:r w:rsidRPr="001420F2">
        <w:rPr>
          <w:rFonts w:ascii="Cambria" w:hAnsi="Cambria" w:cs="Arial"/>
          <w:color w:val="632423"/>
          <w:sz w:val="20"/>
          <w:szCs w:val="20"/>
        </w:rPr>
        <w:t xml:space="preserve">4 - </w:t>
      </w:r>
      <w:r w:rsidR="00180B3F">
        <w:rPr>
          <w:rFonts w:ascii="Cambria" w:hAnsi="Cambria" w:cs="Arial"/>
          <w:color w:val="632423"/>
          <w:sz w:val="20"/>
          <w:szCs w:val="20"/>
        </w:rPr>
        <w:t>2015</w:t>
      </w:r>
    </w:p>
    <w:p w:rsidR="00527468" w:rsidRPr="001420F2" w:rsidRDefault="00527468" w:rsidP="00527468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000000"/>
          <w:sz w:val="2"/>
          <w:szCs w:val="2"/>
          <w:highlight w:val="yellow"/>
        </w:rPr>
      </w:pPr>
    </w:p>
    <w:p w:rsidR="00527468" w:rsidRPr="001420F2" w:rsidRDefault="00527468" w:rsidP="00527468">
      <w:pPr>
        <w:spacing w:before="0" w:after="60" w:line="240" w:lineRule="auto"/>
        <w:rPr>
          <w:rFonts w:ascii="Cambria" w:hAnsi="Cambria"/>
          <w:color w:val="632423"/>
          <w:sz w:val="20"/>
          <w:szCs w:val="20"/>
        </w:rPr>
      </w:pPr>
      <w:r w:rsidRPr="001420F2">
        <w:rPr>
          <w:rFonts w:ascii="Cambria" w:hAnsi="Cambria"/>
          <w:b/>
          <w:color w:val="632423"/>
          <w:sz w:val="20"/>
          <w:szCs w:val="20"/>
        </w:rPr>
        <w:t xml:space="preserve">Vice President | Head of </w:t>
      </w:r>
      <w:r w:rsidR="00443E65">
        <w:rPr>
          <w:rFonts w:ascii="Cambria" w:hAnsi="Cambria"/>
          <w:b/>
          <w:color w:val="632423"/>
          <w:sz w:val="20"/>
          <w:szCs w:val="20"/>
        </w:rPr>
        <w:t>A</w:t>
      </w:r>
      <w:r>
        <w:rPr>
          <w:rFonts w:ascii="Cambria" w:hAnsi="Cambria"/>
          <w:b/>
          <w:color w:val="632423"/>
          <w:sz w:val="20"/>
          <w:szCs w:val="20"/>
        </w:rPr>
        <w:t xml:space="preserve">pplication </w:t>
      </w:r>
      <w:r w:rsidR="00443E65">
        <w:rPr>
          <w:rFonts w:ascii="Cambria" w:hAnsi="Cambria"/>
          <w:b/>
          <w:color w:val="632423"/>
          <w:sz w:val="20"/>
          <w:szCs w:val="20"/>
        </w:rPr>
        <w:t>Management</w:t>
      </w:r>
      <w:r>
        <w:rPr>
          <w:rFonts w:ascii="Cambria" w:hAnsi="Cambria"/>
          <w:b/>
          <w:color w:val="632423"/>
          <w:sz w:val="20"/>
          <w:szCs w:val="20"/>
        </w:rPr>
        <w:t xml:space="preserve"> </w:t>
      </w:r>
      <w:r w:rsidR="00443E65">
        <w:rPr>
          <w:rFonts w:ascii="Cambria" w:hAnsi="Cambria"/>
          <w:b/>
          <w:color w:val="632423"/>
          <w:sz w:val="20"/>
          <w:szCs w:val="20"/>
        </w:rPr>
        <w:t>in</w:t>
      </w:r>
      <w:r>
        <w:rPr>
          <w:rFonts w:ascii="Cambria" w:hAnsi="Cambria"/>
          <w:b/>
          <w:color w:val="632423"/>
          <w:sz w:val="20"/>
          <w:szCs w:val="20"/>
        </w:rPr>
        <w:t xml:space="preserve"> North America</w:t>
      </w:r>
      <w:r>
        <w:rPr>
          <w:rFonts w:ascii="Cambria" w:hAnsi="Cambria"/>
          <w:color w:val="632423"/>
          <w:sz w:val="20"/>
          <w:szCs w:val="20"/>
        </w:rPr>
        <w:t xml:space="preserve"> (2014</w:t>
      </w:r>
      <w:r w:rsidR="00D22590">
        <w:rPr>
          <w:rFonts w:ascii="Cambria" w:hAnsi="Cambria"/>
          <w:color w:val="632423"/>
          <w:sz w:val="20"/>
          <w:szCs w:val="20"/>
        </w:rPr>
        <w:t xml:space="preserve"> - 2015</w:t>
      </w:r>
      <w:r w:rsidRPr="001420F2">
        <w:rPr>
          <w:rFonts w:ascii="Cambria" w:hAnsi="Cambria"/>
          <w:color w:val="632423"/>
          <w:sz w:val="20"/>
          <w:szCs w:val="20"/>
        </w:rPr>
        <w:t>)</w:t>
      </w:r>
    </w:p>
    <w:p w:rsidR="00527468" w:rsidRPr="001420F2" w:rsidRDefault="00F309DC" w:rsidP="00527468">
      <w:pPr>
        <w:spacing w:before="0" w:after="6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Responsible for operations, solutio</w:t>
      </w:r>
      <w:r w:rsidR="00E1614E">
        <w:rPr>
          <w:rFonts w:ascii="Cambria" w:hAnsi="Cambria"/>
          <w:sz w:val="20"/>
          <w:szCs w:val="20"/>
        </w:rPr>
        <w:t>ns, portfolio strategy and P&amp;L m</w:t>
      </w:r>
      <w:r>
        <w:rPr>
          <w:rFonts w:ascii="Cambria" w:hAnsi="Cambria"/>
          <w:sz w:val="20"/>
          <w:szCs w:val="20"/>
        </w:rPr>
        <w:t>anagement</w:t>
      </w:r>
      <w:r w:rsidR="006868B0">
        <w:rPr>
          <w:rFonts w:ascii="Cambria" w:hAnsi="Cambria"/>
          <w:sz w:val="20"/>
          <w:szCs w:val="20"/>
        </w:rPr>
        <w:t xml:space="preserve"> (~40M)</w:t>
      </w:r>
      <w:r>
        <w:rPr>
          <w:rFonts w:ascii="Cambria" w:hAnsi="Cambria"/>
          <w:sz w:val="20"/>
          <w:szCs w:val="20"/>
        </w:rPr>
        <w:t xml:space="preserve"> </w:t>
      </w:r>
      <w:r w:rsidR="004F4077">
        <w:rPr>
          <w:rFonts w:ascii="Cambria" w:hAnsi="Cambria"/>
          <w:sz w:val="20"/>
          <w:szCs w:val="20"/>
        </w:rPr>
        <w:t>for the Application Management P</w:t>
      </w:r>
      <w:r>
        <w:rPr>
          <w:rFonts w:ascii="Cambria" w:hAnsi="Cambria"/>
          <w:sz w:val="20"/>
          <w:szCs w:val="20"/>
        </w:rPr>
        <w:t xml:space="preserve">ractice within North America. </w:t>
      </w:r>
      <w:r w:rsidR="004F4077">
        <w:rPr>
          <w:rFonts w:ascii="Cambria" w:hAnsi="Cambria"/>
          <w:sz w:val="20"/>
          <w:szCs w:val="20"/>
        </w:rPr>
        <w:t xml:space="preserve">Manage monthly global business reviews, deal </w:t>
      </w:r>
      <w:r w:rsidR="00931FC2">
        <w:rPr>
          <w:rFonts w:ascii="Cambria" w:hAnsi="Cambria"/>
          <w:sz w:val="20"/>
          <w:szCs w:val="20"/>
        </w:rPr>
        <w:t xml:space="preserve">review and </w:t>
      </w:r>
      <w:r w:rsidR="004F4077">
        <w:rPr>
          <w:rFonts w:ascii="Cambria" w:hAnsi="Cambria"/>
          <w:sz w:val="20"/>
          <w:szCs w:val="20"/>
        </w:rPr>
        <w:t xml:space="preserve">approval process, and revenue forecasting as a member of the Systems Integration North American Executive Leadership Team.  </w:t>
      </w:r>
    </w:p>
    <w:p w:rsidR="004F4077" w:rsidRDefault="004F4077" w:rsidP="00527468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</w:rPr>
      </w:pPr>
      <w:r w:rsidRPr="004F4077">
        <w:rPr>
          <w:rFonts w:ascii="Cambria" w:hAnsi="Cambria"/>
          <w:b/>
        </w:rPr>
        <w:t>Led efforts</w:t>
      </w:r>
      <w:r>
        <w:rPr>
          <w:rFonts w:ascii="Cambria" w:hAnsi="Cambria"/>
        </w:rPr>
        <w:t xml:space="preserve"> to reinvigorate and restructure the Service Delivery</w:t>
      </w:r>
      <w:r w:rsidR="00D83CFB">
        <w:rPr>
          <w:rFonts w:ascii="Cambria" w:hAnsi="Cambria"/>
        </w:rPr>
        <w:t xml:space="preserve"> Management Team while instituting</w:t>
      </w:r>
      <w:r>
        <w:rPr>
          <w:rFonts w:ascii="Cambria" w:hAnsi="Cambria"/>
        </w:rPr>
        <w:t xml:space="preserve"> controls over </w:t>
      </w:r>
      <w:r w:rsidR="00D83CFB">
        <w:rPr>
          <w:rFonts w:ascii="Cambria" w:hAnsi="Cambria"/>
        </w:rPr>
        <w:t>operational process and global delivery</w:t>
      </w:r>
      <w:r>
        <w:rPr>
          <w:rFonts w:ascii="Cambria" w:hAnsi="Cambria"/>
        </w:rPr>
        <w:t xml:space="preserve">. </w:t>
      </w:r>
    </w:p>
    <w:p w:rsidR="004F4077" w:rsidRDefault="004F4077" w:rsidP="00527468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</w:rPr>
      </w:pPr>
      <w:r w:rsidRPr="001407C4">
        <w:rPr>
          <w:rFonts w:ascii="Cambria" w:hAnsi="Cambria"/>
          <w:b/>
        </w:rPr>
        <w:t>Improved the utilization</w:t>
      </w:r>
      <w:r>
        <w:rPr>
          <w:rFonts w:ascii="Cambria" w:hAnsi="Cambria"/>
        </w:rPr>
        <w:t xml:space="preserve"> of Standardized tools for delivery management to 100%. </w:t>
      </w:r>
    </w:p>
    <w:p w:rsidR="004F4077" w:rsidRDefault="004F4077" w:rsidP="00EA2CD4">
      <w:pPr>
        <w:pStyle w:val="NoSpacing"/>
        <w:numPr>
          <w:ilvl w:val="0"/>
          <w:numId w:val="17"/>
        </w:numPr>
        <w:spacing w:after="240"/>
        <w:ind w:hanging="274"/>
        <w:rPr>
          <w:rFonts w:ascii="Cambria" w:hAnsi="Cambria"/>
        </w:rPr>
      </w:pPr>
      <w:r w:rsidRPr="001407C4">
        <w:rPr>
          <w:rFonts w:ascii="Cambria" w:hAnsi="Cambria"/>
          <w:b/>
        </w:rPr>
        <w:t>Increased profitability</w:t>
      </w:r>
      <w:r>
        <w:rPr>
          <w:rFonts w:ascii="Cambria" w:hAnsi="Cambria"/>
        </w:rPr>
        <w:t xml:space="preserve"> from 7% to 22%.</w:t>
      </w:r>
    </w:p>
    <w:p w:rsidR="00663D4F" w:rsidRPr="001420F2" w:rsidRDefault="00663D4F" w:rsidP="001420F2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632423"/>
          <w:sz w:val="2"/>
          <w:szCs w:val="2"/>
          <w:highlight w:val="yellow"/>
        </w:rPr>
      </w:pPr>
    </w:p>
    <w:p w:rsidR="004B29EC" w:rsidRPr="001420F2" w:rsidRDefault="00A37652" w:rsidP="005E1B4C">
      <w:pPr>
        <w:shd w:val="clear" w:color="auto" w:fill="DDD9C3"/>
        <w:tabs>
          <w:tab w:val="left" w:pos="6396"/>
          <w:tab w:val="right" w:pos="10620"/>
        </w:tabs>
        <w:spacing w:before="60" w:after="60"/>
        <w:rPr>
          <w:rFonts w:ascii="Cambria" w:hAnsi="Cambria" w:cs="Arial"/>
          <w:color w:val="000000"/>
          <w:sz w:val="20"/>
          <w:szCs w:val="20"/>
        </w:rPr>
      </w:pPr>
      <w:r w:rsidRPr="001420F2">
        <w:rPr>
          <w:rFonts w:ascii="Cambria" w:hAnsi="Cambria" w:cs="Arial"/>
          <w:b/>
          <w:color w:val="632423"/>
          <w:sz w:val="20"/>
          <w:szCs w:val="20"/>
        </w:rPr>
        <w:t xml:space="preserve"> </w:t>
      </w:r>
      <w:r w:rsidR="00FB521E" w:rsidRPr="001420F2">
        <w:rPr>
          <w:rFonts w:ascii="Cambria" w:hAnsi="Cambria" w:cs="Arial"/>
          <w:b/>
          <w:color w:val="632423"/>
          <w:sz w:val="20"/>
          <w:szCs w:val="20"/>
        </w:rPr>
        <w:t>Infosys Limited</w:t>
      </w:r>
      <w:r w:rsidR="0065301C" w:rsidRPr="001420F2">
        <w:rPr>
          <w:rFonts w:ascii="Cambria" w:hAnsi="Cambria" w:cs="Arial"/>
          <w:color w:val="632423"/>
          <w:sz w:val="20"/>
          <w:szCs w:val="20"/>
        </w:rPr>
        <w:tab/>
      </w:r>
      <w:r w:rsidR="00A330C8">
        <w:rPr>
          <w:rFonts w:ascii="Cambria" w:hAnsi="Cambria" w:cs="Arial"/>
          <w:color w:val="632423"/>
          <w:sz w:val="20"/>
          <w:szCs w:val="20"/>
        </w:rPr>
        <w:tab/>
      </w:r>
      <w:r w:rsidR="0065301C" w:rsidRPr="001420F2">
        <w:rPr>
          <w:rFonts w:ascii="Cambria" w:hAnsi="Cambria" w:cs="Arial"/>
          <w:color w:val="632423"/>
          <w:sz w:val="20"/>
          <w:szCs w:val="20"/>
        </w:rPr>
        <w:t xml:space="preserve">2004 - </w:t>
      </w:r>
      <w:r w:rsidR="00527468">
        <w:rPr>
          <w:rFonts w:ascii="Cambria" w:hAnsi="Cambria" w:cs="Arial"/>
          <w:color w:val="632423"/>
          <w:sz w:val="20"/>
          <w:szCs w:val="20"/>
        </w:rPr>
        <w:t>2014</w:t>
      </w:r>
    </w:p>
    <w:p w:rsidR="00663D4F" w:rsidRPr="001420F2" w:rsidRDefault="00663D4F" w:rsidP="001420F2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000000"/>
          <w:sz w:val="2"/>
          <w:szCs w:val="2"/>
          <w:highlight w:val="yellow"/>
        </w:rPr>
      </w:pPr>
    </w:p>
    <w:p w:rsidR="00FB521E" w:rsidRPr="001420F2" w:rsidRDefault="00FB521E" w:rsidP="00216674">
      <w:pPr>
        <w:spacing w:before="0" w:after="60" w:line="240" w:lineRule="auto"/>
        <w:rPr>
          <w:rFonts w:ascii="Cambria" w:hAnsi="Cambria"/>
          <w:color w:val="632423"/>
          <w:sz w:val="20"/>
          <w:szCs w:val="20"/>
        </w:rPr>
      </w:pPr>
      <w:r w:rsidRPr="001420F2">
        <w:rPr>
          <w:rFonts w:ascii="Cambria" w:hAnsi="Cambria"/>
          <w:b/>
          <w:color w:val="632423"/>
          <w:sz w:val="20"/>
          <w:szCs w:val="20"/>
        </w:rPr>
        <w:t>Associate Vice President</w:t>
      </w:r>
      <w:r w:rsidR="006868B0">
        <w:rPr>
          <w:rFonts w:ascii="Cambria" w:hAnsi="Cambria"/>
          <w:b/>
          <w:color w:val="632423"/>
          <w:sz w:val="20"/>
          <w:szCs w:val="20"/>
        </w:rPr>
        <w:t xml:space="preserve"> </w:t>
      </w:r>
      <w:r w:rsidR="00DF0711">
        <w:rPr>
          <w:rFonts w:ascii="Cambria" w:hAnsi="Cambria"/>
          <w:b/>
          <w:color w:val="632423"/>
          <w:sz w:val="20"/>
          <w:szCs w:val="20"/>
        </w:rPr>
        <w:t>–</w:t>
      </w:r>
      <w:r w:rsidR="006868B0">
        <w:rPr>
          <w:rFonts w:ascii="Cambria" w:hAnsi="Cambria"/>
          <w:b/>
          <w:color w:val="632423"/>
          <w:sz w:val="20"/>
          <w:szCs w:val="20"/>
        </w:rPr>
        <w:t xml:space="preserve"> </w:t>
      </w:r>
      <w:r w:rsidR="00DF0711">
        <w:rPr>
          <w:rFonts w:ascii="Cambria" w:hAnsi="Cambria"/>
          <w:b/>
          <w:color w:val="632423"/>
          <w:sz w:val="20"/>
          <w:szCs w:val="20"/>
        </w:rPr>
        <w:t>Strategic Global Sourcing</w:t>
      </w:r>
      <w:r w:rsidRPr="001420F2">
        <w:rPr>
          <w:rFonts w:ascii="Cambria" w:hAnsi="Cambria"/>
          <w:b/>
          <w:color w:val="632423"/>
          <w:sz w:val="20"/>
          <w:szCs w:val="20"/>
        </w:rPr>
        <w:t xml:space="preserve"> </w:t>
      </w:r>
      <w:r w:rsidR="00AB7883">
        <w:rPr>
          <w:rFonts w:ascii="Cambria" w:hAnsi="Cambria"/>
          <w:color w:val="632423"/>
          <w:sz w:val="20"/>
          <w:szCs w:val="20"/>
        </w:rPr>
        <w:t>(2010 - 2014</w:t>
      </w:r>
      <w:r w:rsidRPr="001420F2">
        <w:rPr>
          <w:rFonts w:ascii="Cambria" w:hAnsi="Cambria"/>
          <w:color w:val="632423"/>
          <w:sz w:val="20"/>
          <w:szCs w:val="20"/>
        </w:rPr>
        <w:t>)</w:t>
      </w:r>
    </w:p>
    <w:p w:rsidR="0065301C" w:rsidRPr="001420F2" w:rsidRDefault="00AD2593" w:rsidP="00A54ECD">
      <w:pPr>
        <w:spacing w:before="0" w:after="6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</w:t>
      </w:r>
      <w:r w:rsidR="006D0682" w:rsidRPr="002F0598">
        <w:rPr>
          <w:rFonts w:ascii="Cambria" w:hAnsi="Cambria"/>
          <w:sz w:val="20"/>
          <w:szCs w:val="20"/>
        </w:rPr>
        <w:t xml:space="preserve">xecutive </w:t>
      </w:r>
      <w:r w:rsidR="006206A2">
        <w:rPr>
          <w:rFonts w:ascii="Cambria" w:hAnsi="Cambria"/>
          <w:sz w:val="20"/>
          <w:szCs w:val="20"/>
        </w:rPr>
        <w:t>leadership for</w:t>
      </w:r>
      <w:r w:rsidR="00DF0711" w:rsidRPr="002F0598">
        <w:rPr>
          <w:rFonts w:ascii="Cambria" w:hAnsi="Cambria"/>
          <w:sz w:val="20"/>
          <w:szCs w:val="20"/>
        </w:rPr>
        <w:t xml:space="preserve"> </w:t>
      </w:r>
      <w:r w:rsidR="00DF0711">
        <w:rPr>
          <w:rFonts w:ascii="Cambria" w:hAnsi="Cambria"/>
          <w:sz w:val="20"/>
          <w:szCs w:val="20"/>
        </w:rPr>
        <w:t xml:space="preserve">the Global Transition Management Function </w:t>
      </w:r>
      <w:r w:rsidR="00B727C0">
        <w:rPr>
          <w:rFonts w:ascii="Cambria" w:hAnsi="Cambria"/>
          <w:sz w:val="20"/>
          <w:szCs w:val="20"/>
        </w:rPr>
        <w:t xml:space="preserve">while </w:t>
      </w:r>
      <w:r w:rsidR="0065301C" w:rsidRPr="002F0598">
        <w:rPr>
          <w:rFonts w:ascii="Cambria" w:hAnsi="Cambria"/>
          <w:sz w:val="20"/>
          <w:szCs w:val="20"/>
        </w:rPr>
        <w:t xml:space="preserve">driving </w:t>
      </w:r>
      <w:r w:rsidR="00E65EF8" w:rsidRPr="002F0598">
        <w:rPr>
          <w:rFonts w:ascii="Cambria" w:hAnsi="Cambria"/>
          <w:sz w:val="20"/>
          <w:szCs w:val="20"/>
        </w:rPr>
        <w:t xml:space="preserve">annual </w:t>
      </w:r>
      <w:r w:rsidR="004A6EA4">
        <w:rPr>
          <w:rFonts w:ascii="Cambria" w:hAnsi="Cambria"/>
          <w:sz w:val="20"/>
          <w:szCs w:val="20"/>
        </w:rPr>
        <w:t>T</w:t>
      </w:r>
      <w:r w:rsidR="00E65EF8" w:rsidRPr="002F0598">
        <w:rPr>
          <w:rFonts w:ascii="Cambria" w:hAnsi="Cambria"/>
          <w:sz w:val="20"/>
          <w:szCs w:val="20"/>
        </w:rPr>
        <w:t xml:space="preserve">otal </w:t>
      </w:r>
      <w:r w:rsidR="004A6EA4">
        <w:rPr>
          <w:rFonts w:ascii="Cambria" w:hAnsi="Cambria"/>
          <w:sz w:val="20"/>
          <w:szCs w:val="20"/>
        </w:rPr>
        <w:t>C</w:t>
      </w:r>
      <w:r w:rsidR="00E65EF8" w:rsidRPr="002F0598">
        <w:rPr>
          <w:rFonts w:ascii="Cambria" w:hAnsi="Cambria"/>
          <w:sz w:val="20"/>
          <w:szCs w:val="20"/>
        </w:rPr>
        <w:t xml:space="preserve">ontract </w:t>
      </w:r>
      <w:r w:rsidR="004A6EA4">
        <w:rPr>
          <w:rFonts w:ascii="Cambria" w:hAnsi="Cambria"/>
          <w:sz w:val="20"/>
          <w:szCs w:val="20"/>
        </w:rPr>
        <w:t>V</w:t>
      </w:r>
      <w:r w:rsidR="00E65EF8" w:rsidRPr="002F0598">
        <w:rPr>
          <w:rFonts w:ascii="Cambria" w:hAnsi="Cambria"/>
          <w:sz w:val="20"/>
          <w:szCs w:val="20"/>
        </w:rPr>
        <w:t xml:space="preserve">alue </w:t>
      </w:r>
      <w:r w:rsidR="004A6EA4">
        <w:rPr>
          <w:rFonts w:ascii="Cambria" w:hAnsi="Cambria"/>
          <w:sz w:val="20"/>
          <w:szCs w:val="20"/>
        </w:rPr>
        <w:t xml:space="preserve">(TCV) </w:t>
      </w:r>
      <w:r w:rsidR="002F0598" w:rsidRPr="002F0598">
        <w:rPr>
          <w:rFonts w:ascii="Cambria" w:hAnsi="Cambria"/>
          <w:sz w:val="20"/>
          <w:szCs w:val="20"/>
        </w:rPr>
        <w:t>across</w:t>
      </w:r>
      <w:r w:rsidR="0065301C" w:rsidRPr="002F0598">
        <w:rPr>
          <w:rFonts w:ascii="Cambria" w:hAnsi="Cambria"/>
          <w:sz w:val="20"/>
          <w:szCs w:val="20"/>
        </w:rPr>
        <w:t xml:space="preserve"> the </w:t>
      </w:r>
      <w:r w:rsidR="002F0598" w:rsidRPr="002F0598">
        <w:rPr>
          <w:rFonts w:ascii="Cambria" w:hAnsi="Cambria"/>
          <w:sz w:val="20"/>
          <w:szCs w:val="20"/>
        </w:rPr>
        <w:t xml:space="preserve">Strategic Global Sourcing (SGS) unit, with </w:t>
      </w:r>
      <w:r w:rsidR="006D0682" w:rsidRPr="002F0598">
        <w:rPr>
          <w:rFonts w:ascii="Cambria" w:hAnsi="Cambria"/>
          <w:sz w:val="20"/>
          <w:szCs w:val="20"/>
        </w:rPr>
        <w:t xml:space="preserve">$3.6B </w:t>
      </w:r>
      <w:r w:rsidR="002F0598" w:rsidRPr="002F0598">
        <w:rPr>
          <w:rFonts w:ascii="Cambria" w:hAnsi="Cambria"/>
          <w:sz w:val="20"/>
          <w:szCs w:val="20"/>
        </w:rPr>
        <w:t xml:space="preserve">in </w:t>
      </w:r>
      <w:r w:rsidR="004A6EA4">
        <w:rPr>
          <w:rFonts w:ascii="Cambria" w:hAnsi="Cambria"/>
          <w:sz w:val="20"/>
          <w:szCs w:val="20"/>
        </w:rPr>
        <w:t xml:space="preserve">TCV </w:t>
      </w:r>
      <w:r w:rsidR="002F0598" w:rsidRPr="002F0598">
        <w:rPr>
          <w:rFonts w:ascii="Cambria" w:hAnsi="Cambria"/>
          <w:sz w:val="20"/>
          <w:szCs w:val="20"/>
        </w:rPr>
        <w:t>in FY2013 and more than $9.8B since FY2004. F</w:t>
      </w:r>
      <w:r w:rsidR="0065301C" w:rsidRPr="002F0598">
        <w:rPr>
          <w:rFonts w:ascii="Cambria" w:hAnsi="Cambria"/>
          <w:sz w:val="20"/>
          <w:szCs w:val="20"/>
        </w:rPr>
        <w:t>acilitate</w:t>
      </w:r>
      <w:r w:rsidR="00DF0711">
        <w:rPr>
          <w:rFonts w:ascii="Cambria" w:hAnsi="Cambria"/>
          <w:sz w:val="20"/>
          <w:szCs w:val="20"/>
        </w:rPr>
        <w:t>d</w:t>
      </w:r>
      <w:r w:rsidR="0065301C" w:rsidRPr="002F0598">
        <w:rPr>
          <w:rFonts w:ascii="Cambria" w:hAnsi="Cambria"/>
          <w:sz w:val="20"/>
          <w:szCs w:val="20"/>
        </w:rPr>
        <w:t xml:space="preserve"> </w:t>
      </w:r>
      <w:r w:rsidR="00B727C0">
        <w:rPr>
          <w:rFonts w:ascii="Cambria" w:hAnsi="Cambria"/>
          <w:sz w:val="20"/>
          <w:szCs w:val="20"/>
        </w:rPr>
        <w:t xml:space="preserve">the </w:t>
      </w:r>
      <w:r w:rsidR="0065301C" w:rsidRPr="002F0598">
        <w:rPr>
          <w:rFonts w:ascii="Cambria" w:hAnsi="Cambria"/>
          <w:sz w:val="20"/>
          <w:szCs w:val="20"/>
        </w:rPr>
        <w:t>achievement of all sales targets, including</w:t>
      </w:r>
      <w:r w:rsidR="004A6EA4">
        <w:rPr>
          <w:rFonts w:ascii="Cambria" w:hAnsi="Cambria"/>
          <w:sz w:val="20"/>
          <w:szCs w:val="20"/>
        </w:rPr>
        <w:t xml:space="preserve"> acting as a liaison between business and IT leaders to provide </w:t>
      </w:r>
      <w:r w:rsidR="0065301C" w:rsidRPr="002F0598">
        <w:rPr>
          <w:rFonts w:ascii="Cambria" w:hAnsi="Cambria"/>
          <w:sz w:val="20"/>
          <w:szCs w:val="20"/>
        </w:rPr>
        <w:t>expertise to the corporate sales team in gove</w:t>
      </w:r>
      <w:r w:rsidR="00B727C0">
        <w:rPr>
          <w:rFonts w:ascii="Cambria" w:hAnsi="Cambria"/>
          <w:sz w:val="20"/>
          <w:szCs w:val="20"/>
        </w:rPr>
        <w:t>rnance and managed services. Le</w:t>
      </w:r>
      <w:r w:rsidR="0065301C" w:rsidRPr="002F0598">
        <w:rPr>
          <w:rFonts w:ascii="Cambria" w:hAnsi="Cambria"/>
          <w:sz w:val="20"/>
          <w:szCs w:val="20"/>
        </w:rPr>
        <w:t>d and manage</w:t>
      </w:r>
      <w:r w:rsidR="00B727C0">
        <w:rPr>
          <w:rFonts w:ascii="Cambria" w:hAnsi="Cambria"/>
          <w:sz w:val="20"/>
          <w:szCs w:val="20"/>
        </w:rPr>
        <w:t>d</w:t>
      </w:r>
      <w:r w:rsidR="0065301C" w:rsidRPr="002F0598">
        <w:rPr>
          <w:rFonts w:ascii="Cambria" w:hAnsi="Cambria"/>
          <w:sz w:val="20"/>
          <w:szCs w:val="20"/>
        </w:rPr>
        <w:t xml:space="preserve"> a team of 22 direct reports located in three separate global regions.</w:t>
      </w:r>
    </w:p>
    <w:p w:rsidR="00DF0711" w:rsidRPr="00DF0711" w:rsidRDefault="00DF0711" w:rsidP="00A54ECD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  <w:b/>
        </w:rPr>
      </w:pPr>
      <w:r w:rsidRPr="00DF0711">
        <w:rPr>
          <w:rFonts w:ascii="Cambria" w:hAnsi="Cambria"/>
          <w:b/>
        </w:rPr>
        <w:t>Under direct leadership, successfully executed $5.3B+ in contract value for all complex programs.</w:t>
      </w:r>
    </w:p>
    <w:p w:rsidR="006868B0" w:rsidRPr="00DF0711" w:rsidRDefault="00DF0711" w:rsidP="00DF0711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  <w:b/>
        </w:rPr>
      </w:pPr>
      <w:r w:rsidRPr="00EE758C">
        <w:rPr>
          <w:rFonts w:ascii="Cambria" w:hAnsi="Cambria" w:cs="Arial"/>
          <w:b/>
          <w:color w:val="000000"/>
          <w:spacing w:val="-4"/>
        </w:rPr>
        <w:t>Increased Total Contract Value (TCV) from $150M to $2.1B</w:t>
      </w:r>
      <w:r>
        <w:rPr>
          <w:rFonts w:ascii="Cambria" w:hAnsi="Cambria" w:cs="Arial"/>
          <w:color w:val="000000"/>
          <w:spacing w:val="-4"/>
        </w:rPr>
        <w:t xml:space="preserve"> over nine years.</w:t>
      </w:r>
    </w:p>
    <w:p w:rsidR="0065301C" w:rsidRPr="001420F2" w:rsidRDefault="0065301C" w:rsidP="00A54ECD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/>
        </w:rPr>
      </w:pPr>
      <w:r w:rsidRPr="001420F2">
        <w:rPr>
          <w:rFonts w:ascii="Cambria" w:hAnsi="Cambria"/>
          <w:b/>
        </w:rPr>
        <w:lastRenderedPageBreak/>
        <w:t>Delivered solutions</w:t>
      </w:r>
      <w:r w:rsidRPr="001420F2">
        <w:rPr>
          <w:rFonts w:ascii="Cambria" w:hAnsi="Cambria"/>
        </w:rPr>
        <w:t xml:space="preserve"> to clients </w:t>
      </w:r>
      <w:r w:rsidR="006868B0">
        <w:rPr>
          <w:rFonts w:ascii="Cambria" w:hAnsi="Cambria"/>
        </w:rPr>
        <w:t xml:space="preserve">across all verticals </w:t>
      </w:r>
      <w:r w:rsidRPr="001420F2">
        <w:rPr>
          <w:rFonts w:ascii="Cambria" w:hAnsi="Cambria"/>
        </w:rPr>
        <w:t>through high-value sales presentations, walkthroughs and C-level interactions.</w:t>
      </w:r>
    </w:p>
    <w:p w:rsidR="00FB521E" w:rsidRPr="001420F2" w:rsidRDefault="00FB521E" w:rsidP="00A54ECD">
      <w:pPr>
        <w:pStyle w:val="ListParagraph"/>
        <w:numPr>
          <w:ilvl w:val="0"/>
          <w:numId w:val="17"/>
        </w:numPr>
        <w:spacing w:after="100" w:line="240" w:lineRule="auto"/>
        <w:ind w:hanging="270"/>
        <w:contextualSpacing w:val="0"/>
        <w:rPr>
          <w:rFonts w:ascii="Cambria" w:hAnsi="Cambria" w:cs="Tahoma"/>
          <w:sz w:val="20"/>
          <w:szCs w:val="20"/>
        </w:rPr>
      </w:pPr>
      <w:r w:rsidRPr="001420F2">
        <w:rPr>
          <w:rFonts w:ascii="Cambria" w:hAnsi="Cambria" w:cs="Tahoma"/>
          <w:b/>
          <w:sz w:val="20"/>
          <w:szCs w:val="20"/>
        </w:rPr>
        <w:t>Maximized financial performance</w:t>
      </w:r>
      <w:r w:rsidRPr="001420F2">
        <w:rPr>
          <w:rFonts w:ascii="Cambria" w:hAnsi="Cambria" w:cs="Tahoma"/>
          <w:sz w:val="20"/>
          <w:szCs w:val="20"/>
        </w:rPr>
        <w:t xml:space="preserve"> while managing an individual P&amp;L of $250M while supporting a group P&amp;L responsibility of more than $3.6B.</w:t>
      </w:r>
    </w:p>
    <w:p w:rsidR="00FB521E" w:rsidRPr="001420F2" w:rsidRDefault="00FB521E" w:rsidP="00A54ECD">
      <w:pPr>
        <w:pStyle w:val="ListParagraph"/>
        <w:numPr>
          <w:ilvl w:val="0"/>
          <w:numId w:val="17"/>
        </w:numPr>
        <w:spacing w:after="100" w:line="240" w:lineRule="auto"/>
        <w:ind w:hanging="270"/>
        <w:contextualSpacing w:val="0"/>
        <w:rPr>
          <w:rFonts w:ascii="Cambria" w:hAnsi="Cambria" w:cs="Tahoma"/>
          <w:sz w:val="20"/>
          <w:szCs w:val="20"/>
        </w:rPr>
      </w:pPr>
      <w:r w:rsidRPr="001420F2">
        <w:rPr>
          <w:rFonts w:ascii="Cambria" w:hAnsi="Cambria" w:cs="Tahoma"/>
          <w:b/>
          <w:sz w:val="20"/>
          <w:szCs w:val="20"/>
        </w:rPr>
        <w:t>Drove sales pursuits</w:t>
      </w:r>
      <w:r w:rsidRPr="001420F2">
        <w:rPr>
          <w:rFonts w:ascii="Cambria" w:hAnsi="Cambria" w:cs="Tahoma"/>
          <w:sz w:val="20"/>
          <w:szCs w:val="20"/>
        </w:rPr>
        <w:t xml:space="preserve"> to a successful completion, leading senior executives within the Strategic Global Sourcing (SGS) unit with deals averaging five years in duration and more than $110M in Total Contract Value (TCV).</w:t>
      </w:r>
    </w:p>
    <w:p w:rsidR="001D16A1" w:rsidRPr="001420F2" w:rsidRDefault="001D16A1" w:rsidP="00A54ECD">
      <w:pPr>
        <w:pStyle w:val="NoSpacing"/>
        <w:numPr>
          <w:ilvl w:val="0"/>
          <w:numId w:val="17"/>
        </w:numPr>
        <w:spacing w:after="100"/>
        <w:ind w:hanging="270"/>
        <w:rPr>
          <w:rFonts w:ascii="Cambria" w:hAnsi="Cambria" w:cs="Tahoma"/>
          <w:bCs/>
        </w:rPr>
      </w:pPr>
      <w:r w:rsidRPr="001420F2">
        <w:rPr>
          <w:rFonts w:ascii="Cambria" w:hAnsi="Cambria" w:cs="Tahoma"/>
          <w:b/>
          <w:bCs/>
        </w:rPr>
        <w:t xml:space="preserve">Improved </w:t>
      </w:r>
      <w:r>
        <w:rPr>
          <w:rFonts w:ascii="Cambria" w:hAnsi="Cambria" w:cs="Tahoma"/>
          <w:b/>
          <w:bCs/>
        </w:rPr>
        <w:t xml:space="preserve">PMO </w:t>
      </w:r>
      <w:r w:rsidRPr="001420F2">
        <w:rPr>
          <w:rFonts w:ascii="Cambria" w:hAnsi="Cambria" w:cs="Tahoma"/>
          <w:b/>
          <w:bCs/>
        </w:rPr>
        <w:t>productivity 30%</w:t>
      </w:r>
      <w:r w:rsidRPr="001420F2">
        <w:rPr>
          <w:rFonts w:ascii="Cambria" w:hAnsi="Cambria" w:cs="Tahoma"/>
          <w:bCs/>
        </w:rPr>
        <w:t xml:space="preserve"> by building a first-of-its-kind transition management tool that enhanced program governance efficiency.</w:t>
      </w:r>
    </w:p>
    <w:p w:rsidR="0064308A" w:rsidRDefault="0064308A" w:rsidP="00A54ECD">
      <w:pPr>
        <w:pStyle w:val="NoSpacing"/>
        <w:numPr>
          <w:ilvl w:val="0"/>
          <w:numId w:val="17"/>
        </w:numPr>
        <w:spacing w:after="240"/>
        <w:ind w:hanging="270"/>
        <w:rPr>
          <w:rFonts w:ascii="Cambria" w:hAnsi="Cambria" w:cs="Tahoma"/>
          <w:bCs/>
        </w:rPr>
      </w:pPr>
      <w:r w:rsidRPr="001420F2">
        <w:rPr>
          <w:rFonts w:ascii="Cambria" w:hAnsi="Cambria" w:cs="Tahoma"/>
          <w:b/>
          <w:bCs/>
        </w:rPr>
        <w:t>Achieved a 100% successful track record</w:t>
      </w:r>
      <w:r w:rsidRPr="001420F2">
        <w:rPr>
          <w:rFonts w:ascii="Cambria" w:hAnsi="Cambria" w:cs="Tahoma"/>
          <w:bCs/>
        </w:rPr>
        <w:t xml:space="preserve"> on 38 consecutive pr</w:t>
      </w:r>
      <w:r>
        <w:rPr>
          <w:rFonts w:ascii="Cambria" w:hAnsi="Cambria" w:cs="Tahoma"/>
          <w:bCs/>
        </w:rPr>
        <w:t>ograms over nine years with $5.3</w:t>
      </w:r>
      <w:r w:rsidRPr="001420F2">
        <w:rPr>
          <w:rFonts w:ascii="Cambria" w:hAnsi="Cambria" w:cs="Tahoma"/>
          <w:bCs/>
        </w:rPr>
        <w:t>B in Total Contract Value (TCV) and zero penalties paid.</w:t>
      </w:r>
    </w:p>
    <w:p w:rsidR="006868B0" w:rsidRPr="00E0595D" w:rsidRDefault="00DF0711" w:rsidP="00A54ECD">
      <w:pPr>
        <w:numPr>
          <w:ilvl w:val="0"/>
          <w:numId w:val="17"/>
        </w:numPr>
        <w:spacing w:after="240"/>
        <w:ind w:hanging="270"/>
        <w:rPr>
          <w:rFonts w:ascii="Cambria" w:eastAsia="Times New Roman" w:hAnsi="Cambria" w:cs="Tahoma"/>
          <w:b/>
          <w:bCs/>
          <w:sz w:val="18"/>
          <w:szCs w:val="20"/>
        </w:rPr>
      </w:pPr>
      <w:r w:rsidRPr="00E0595D">
        <w:rPr>
          <w:rFonts w:ascii="Cambria" w:hAnsi="Cambria"/>
          <w:b/>
          <w:sz w:val="20"/>
        </w:rPr>
        <w:t>Transition Service Tower distribution – Applications (65%), Infrastructure (30%), BPO (5%)</w:t>
      </w:r>
    </w:p>
    <w:p w:rsidR="00FB521E" w:rsidRPr="001420F2" w:rsidRDefault="00D65EA8" w:rsidP="00216674">
      <w:pPr>
        <w:spacing w:before="0" w:after="60" w:line="240" w:lineRule="auto"/>
        <w:rPr>
          <w:rFonts w:ascii="Cambria" w:hAnsi="Cambria" w:cs="Tahoma"/>
          <w:color w:val="632423"/>
          <w:sz w:val="20"/>
          <w:szCs w:val="20"/>
        </w:rPr>
      </w:pPr>
      <w:r>
        <w:rPr>
          <w:rFonts w:ascii="Cambria" w:hAnsi="Cambria" w:cs="Tahoma"/>
          <w:b/>
          <w:color w:val="632423"/>
          <w:sz w:val="20"/>
          <w:szCs w:val="20"/>
        </w:rPr>
        <w:t xml:space="preserve">Director - </w:t>
      </w:r>
      <w:r w:rsidR="00FB521E" w:rsidRPr="001420F2">
        <w:rPr>
          <w:rFonts w:ascii="Cambria" w:hAnsi="Cambria" w:cs="Tahoma"/>
          <w:b/>
          <w:color w:val="632423"/>
          <w:sz w:val="20"/>
          <w:szCs w:val="20"/>
        </w:rPr>
        <w:t xml:space="preserve">Head of Transition </w:t>
      </w:r>
      <w:r w:rsidR="001B52F7">
        <w:rPr>
          <w:rFonts w:ascii="Cambria" w:hAnsi="Cambria" w:cs="Tahoma"/>
          <w:b/>
          <w:color w:val="632423"/>
          <w:sz w:val="20"/>
          <w:szCs w:val="20"/>
        </w:rPr>
        <w:t>Management</w:t>
      </w:r>
      <w:r w:rsidR="00FB521E" w:rsidRPr="001420F2">
        <w:rPr>
          <w:rFonts w:ascii="Cambria" w:hAnsi="Cambria" w:cs="Tahoma"/>
          <w:b/>
          <w:color w:val="632423"/>
          <w:sz w:val="20"/>
          <w:szCs w:val="20"/>
        </w:rPr>
        <w:t xml:space="preserve"> </w:t>
      </w:r>
      <w:r w:rsidR="00FB521E" w:rsidRPr="001420F2">
        <w:rPr>
          <w:rFonts w:ascii="Cambria" w:hAnsi="Cambria" w:cs="Tahoma"/>
          <w:color w:val="632423"/>
          <w:sz w:val="20"/>
          <w:szCs w:val="20"/>
        </w:rPr>
        <w:t>(2007 - 2010)</w:t>
      </w:r>
    </w:p>
    <w:p w:rsidR="00FB521E" w:rsidRPr="001420F2" w:rsidRDefault="008340A3" w:rsidP="00A54ECD">
      <w:pPr>
        <w:spacing w:before="0" w:after="60"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E</w:t>
      </w:r>
      <w:r w:rsidR="00FB521E" w:rsidRPr="001420F2">
        <w:rPr>
          <w:rFonts w:ascii="Cambria" w:hAnsi="Cambria"/>
          <w:sz w:val="20"/>
          <w:szCs w:val="20"/>
        </w:rPr>
        <w:t xml:space="preserve">xecutive </w:t>
      </w:r>
      <w:r w:rsidR="00F86A06">
        <w:rPr>
          <w:rFonts w:ascii="Cambria" w:hAnsi="Cambria"/>
          <w:sz w:val="20"/>
          <w:szCs w:val="20"/>
        </w:rPr>
        <w:t>leadership</w:t>
      </w:r>
      <w:r w:rsidR="00FB521E" w:rsidRPr="001420F2">
        <w:rPr>
          <w:rFonts w:ascii="Cambria" w:hAnsi="Cambria"/>
          <w:sz w:val="20"/>
          <w:szCs w:val="20"/>
        </w:rPr>
        <w:t xml:space="preserve"> for due diligence, transition execution and quality, maintaining an integral part of the sales pursuit process by bringing excellence, experience and leadership to client interactions. Led a top performing team of 14 direct reports across a global territory.</w:t>
      </w:r>
    </w:p>
    <w:p w:rsidR="00FB521E" w:rsidRPr="001420F2" w:rsidRDefault="00FB521E" w:rsidP="00A54ECD">
      <w:pPr>
        <w:pStyle w:val="NoSpacing"/>
        <w:numPr>
          <w:ilvl w:val="0"/>
          <w:numId w:val="18"/>
        </w:numPr>
        <w:spacing w:after="100"/>
        <w:ind w:left="360" w:hanging="270"/>
        <w:rPr>
          <w:rFonts w:ascii="Cambria" w:hAnsi="Cambria"/>
        </w:rPr>
      </w:pPr>
      <w:r w:rsidRPr="001420F2">
        <w:rPr>
          <w:rFonts w:ascii="Cambria" w:hAnsi="Cambria"/>
          <w:b/>
        </w:rPr>
        <w:t>Built a team of executives</w:t>
      </w:r>
      <w:r w:rsidRPr="001420F2">
        <w:rPr>
          <w:rFonts w:ascii="Cambria" w:hAnsi="Cambria"/>
        </w:rPr>
        <w:t xml:space="preserve"> capable of leading complex program management initiatives for deals ranging from $50M to $500M in Total Contract Value (TCV) with a lifespan of three years.</w:t>
      </w:r>
    </w:p>
    <w:p w:rsidR="00FB521E" w:rsidRPr="001420F2" w:rsidRDefault="00FB521E" w:rsidP="00A54ECD">
      <w:pPr>
        <w:pStyle w:val="NoSpacing"/>
        <w:numPr>
          <w:ilvl w:val="0"/>
          <w:numId w:val="18"/>
        </w:numPr>
        <w:spacing w:after="100"/>
        <w:ind w:left="360" w:hanging="270"/>
        <w:rPr>
          <w:rFonts w:ascii="Cambria" w:hAnsi="Cambria"/>
        </w:rPr>
      </w:pPr>
      <w:r w:rsidRPr="001420F2">
        <w:rPr>
          <w:rFonts w:ascii="Cambria" w:hAnsi="Cambria"/>
          <w:b/>
        </w:rPr>
        <w:t>Increased transition efficiency</w:t>
      </w:r>
      <w:r w:rsidRPr="001420F2">
        <w:rPr>
          <w:rFonts w:ascii="Cambria" w:hAnsi="Cambria"/>
        </w:rPr>
        <w:t xml:space="preserve"> by implementing a new tool set and process for live interaction with global resources.</w:t>
      </w:r>
    </w:p>
    <w:p w:rsidR="00FB521E" w:rsidRPr="001420F2" w:rsidRDefault="00FB521E" w:rsidP="00A54ECD">
      <w:pPr>
        <w:pStyle w:val="NoSpacing"/>
        <w:numPr>
          <w:ilvl w:val="0"/>
          <w:numId w:val="18"/>
        </w:numPr>
        <w:spacing w:after="100"/>
        <w:ind w:left="360" w:hanging="270"/>
        <w:rPr>
          <w:rFonts w:ascii="Cambria" w:hAnsi="Cambria"/>
        </w:rPr>
      </w:pPr>
      <w:r w:rsidRPr="001420F2">
        <w:rPr>
          <w:rFonts w:ascii="Cambria" w:hAnsi="Cambria"/>
          <w:b/>
        </w:rPr>
        <w:t>P&amp;L responsibility of $100M</w:t>
      </w:r>
      <w:r w:rsidRPr="001420F2">
        <w:rPr>
          <w:rFonts w:ascii="Cambria" w:hAnsi="Cambria"/>
        </w:rPr>
        <w:t>, and group responsibility of $1.5B while maintaining an executive role in the largest transition in Infosys history.</w:t>
      </w:r>
    </w:p>
    <w:p w:rsidR="00FB521E" w:rsidRPr="001420F2" w:rsidRDefault="00FB521E" w:rsidP="005E1B4C">
      <w:pPr>
        <w:pStyle w:val="NoSpacing"/>
        <w:numPr>
          <w:ilvl w:val="0"/>
          <w:numId w:val="18"/>
        </w:numPr>
        <w:spacing w:after="360"/>
        <w:ind w:left="360" w:hanging="274"/>
        <w:rPr>
          <w:rFonts w:ascii="Cambria" w:hAnsi="Cambria"/>
        </w:rPr>
      </w:pPr>
      <w:r w:rsidRPr="001420F2">
        <w:rPr>
          <w:rFonts w:ascii="Cambria" w:hAnsi="Cambria"/>
          <w:b/>
        </w:rPr>
        <w:t>Created a framework and methodology</w:t>
      </w:r>
      <w:r w:rsidRPr="001420F2">
        <w:rPr>
          <w:rFonts w:ascii="Cambria" w:hAnsi="Cambria"/>
        </w:rPr>
        <w:t xml:space="preserve"> that enabled a consistent sales pursuit process throughout the company, supporting 45% YOY growth in FY2007.</w:t>
      </w:r>
    </w:p>
    <w:p w:rsidR="00E45981" w:rsidRPr="001420F2" w:rsidRDefault="00E45981" w:rsidP="00E45981">
      <w:pPr>
        <w:pStyle w:val="NoSpacing"/>
        <w:rPr>
          <w:rFonts w:ascii="Cambria" w:hAnsi="Cambria"/>
          <w:color w:val="632423"/>
        </w:rPr>
      </w:pPr>
      <w:r w:rsidRPr="001420F2">
        <w:rPr>
          <w:rFonts w:ascii="Cambria" w:hAnsi="Cambria"/>
          <w:b/>
          <w:color w:val="632423"/>
        </w:rPr>
        <w:t>Transition Manager</w:t>
      </w:r>
      <w:r w:rsidRPr="001420F2">
        <w:rPr>
          <w:rFonts w:ascii="Cambria" w:hAnsi="Cambria"/>
          <w:color w:val="632423"/>
        </w:rPr>
        <w:t xml:space="preserve"> (2004 - 2007)</w:t>
      </w:r>
    </w:p>
    <w:p w:rsidR="00E45981" w:rsidRPr="001420F2" w:rsidRDefault="00FA6823" w:rsidP="00E45981">
      <w:pPr>
        <w:pStyle w:val="NoSpacing"/>
        <w:spacing w:after="60"/>
        <w:rPr>
          <w:rFonts w:ascii="Cambria" w:hAnsi="Cambria"/>
        </w:rPr>
      </w:pPr>
      <w:r>
        <w:rPr>
          <w:rFonts w:ascii="Cambria" w:hAnsi="Cambria"/>
        </w:rPr>
        <w:t>L</w:t>
      </w:r>
      <w:r w:rsidR="0060444F">
        <w:rPr>
          <w:rFonts w:ascii="Cambria" w:hAnsi="Cambria"/>
        </w:rPr>
        <w:t>e</w:t>
      </w:r>
      <w:r w:rsidR="00E45981" w:rsidRPr="001420F2">
        <w:rPr>
          <w:rFonts w:ascii="Cambria" w:hAnsi="Cambria"/>
        </w:rPr>
        <w:t xml:space="preserve">d the </w:t>
      </w:r>
      <w:r w:rsidR="006D0682">
        <w:rPr>
          <w:rFonts w:ascii="Cambria" w:hAnsi="Cambria"/>
        </w:rPr>
        <w:t xml:space="preserve">$250M contract for a large multi-national bank, the </w:t>
      </w:r>
      <w:r w:rsidR="00E45981" w:rsidRPr="001420F2">
        <w:rPr>
          <w:rFonts w:ascii="Cambria" w:hAnsi="Cambria"/>
        </w:rPr>
        <w:t>largest and most complex transition in company history</w:t>
      </w:r>
      <w:r w:rsidR="006D0682">
        <w:rPr>
          <w:rFonts w:ascii="Cambria" w:hAnsi="Cambria"/>
        </w:rPr>
        <w:t>.</w:t>
      </w:r>
      <w:r w:rsidR="00E45981" w:rsidRPr="001420F2">
        <w:rPr>
          <w:rFonts w:ascii="Cambria" w:hAnsi="Cambria"/>
        </w:rPr>
        <w:t xml:space="preserve"> Recognize</w:t>
      </w:r>
      <w:r w:rsidR="006D0682">
        <w:rPr>
          <w:rFonts w:ascii="Cambria" w:hAnsi="Cambria"/>
        </w:rPr>
        <w:t>d</w:t>
      </w:r>
      <w:r w:rsidR="00E45981" w:rsidRPr="001420F2">
        <w:rPr>
          <w:rFonts w:ascii="Cambria" w:hAnsi="Cambria"/>
        </w:rPr>
        <w:t xml:space="preserve"> as an expert in project management, laying the foundation for the framework, methodology, stakeholder governance and team structure for the company</w:t>
      </w:r>
      <w:r w:rsidR="006D0682">
        <w:rPr>
          <w:rFonts w:ascii="Cambria" w:hAnsi="Cambria"/>
        </w:rPr>
        <w:t xml:space="preserve"> moving forward</w:t>
      </w:r>
      <w:r w:rsidR="00E45981" w:rsidRPr="001420F2">
        <w:rPr>
          <w:rFonts w:ascii="Cambria" w:hAnsi="Cambria"/>
        </w:rPr>
        <w:t>.</w:t>
      </w:r>
    </w:p>
    <w:p w:rsidR="00E45981" w:rsidRPr="001420F2" w:rsidRDefault="00E45981" w:rsidP="00A54ECD">
      <w:pPr>
        <w:pStyle w:val="NoSpacing"/>
        <w:numPr>
          <w:ilvl w:val="0"/>
          <w:numId w:val="19"/>
        </w:numPr>
        <w:spacing w:after="100"/>
        <w:ind w:hanging="270"/>
        <w:rPr>
          <w:rFonts w:ascii="Cambria" w:hAnsi="Cambria"/>
        </w:rPr>
      </w:pPr>
      <w:r w:rsidRPr="001420F2">
        <w:rPr>
          <w:rFonts w:ascii="Cambria" w:hAnsi="Cambria"/>
          <w:b/>
        </w:rPr>
        <w:t>Managed $700M+ in Total Contract Value (TCV)</w:t>
      </w:r>
      <w:r w:rsidRPr="001420F2">
        <w:rPr>
          <w:rFonts w:ascii="Cambria" w:hAnsi="Cambria"/>
        </w:rPr>
        <w:t xml:space="preserve"> in North America and Europe across the Financial Services, Utilities and Insurance spaces.</w:t>
      </w:r>
      <w:r w:rsidR="006868B0">
        <w:rPr>
          <w:rFonts w:ascii="Cambria" w:hAnsi="Cambria"/>
        </w:rPr>
        <w:t xml:space="preserve"> Apps (70%), Infrastructure (30%)</w:t>
      </w:r>
    </w:p>
    <w:p w:rsidR="00E45981" w:rsidRPr="001420F2" w:rsidRDefault="00E45981" w:rsidP="00A54ECD">
      <w:pPr>
        <w:pStyle w:val="ListParagraph"/>
        <w:numPr>
          <w:ilvl w:val="0"/>
          <w:numId w:val="19"/>
        </w:numPr>
        <w:spacing w:after="100" w:line="240" w:lineRule="auto"/>
        <w:ind w:hanging="270"/>
        <w:contextualSpacing w:val="0"/>
        <w:rPr>
          <w:rFonts w:ascii="Cambria" w:hAnsi="Cambria"/>
          <w:sz w:val="20"/>
          <w:szCs w:val="20"/>
        </w:rPr>
      </w:pPr>
      <w:r w:rsidRPr="001420F2">
        <w:rPr>
          <w:rFonts w:ascii="Cambria" w:hAnsi="Cambria"/>
          <w:b/>
          <w:sz w:val="20"/>
          <w:szCs w:val="20"/>
        </w:rPr>
        <w:t>Drove performance across North America</w:t>
      </w:r>
      <w:r w:rsidRPr="001420F2">
        <w:rPr>
          <w:rFonts w:ascii="Cambria" w:hAnsi="Cambria"/>
          <w:sz w:val="20"/>
          <w:szCs w:val="20"/>
        </w:rPr>
        <w:t>, including leading five direct reports with an individual P&amp;L responsibility of $85M and a group responsibility of $1B.</w:t>
      </w:r>
    </w:p>
    <w:p w:rsidR="00E45981" w:rsidRPr="001420F2" w:rsidRDefault="00E45981" w:rsidP="00A54ECD">
      <w:pPr>
        <w:pStyle w:val="ListParagraph"/>
        <w:numPr>
          <w:ilvl w:val="0"/>
          <w:numId w:val="19"/>
        </w:numPr>
        <w:spacing w:after="100" w:line="240" w:lineRule="auto"/>
        <w:ind w:hanging="270"/>
        <w:contextualSpacing w:val="0"/>
        <w:rPr>
          <w:rFonts w:ascii="Cambria" w:hAnsi="Cambria" w:cs="Tahoma"/>
          <w:sz w:val="20"/>
          <w:szCs w:val="20"/>
        </w:rPr>
      </w:pPr>
      <w:r w:rsidRPr="001420F2">
        <w:rPr>
          <w:rFonts w:ascii="Cambria" w:hAnsi="Cambria" w:cs="Tahoma"/>
          <w:b/>
          <w:sz w:val="20"/>
          <w:szCs w:val="20"/>
        </w:rPr>
        <w:t>Defined and drove a consistent approach</w:t>
      </w:r>
      <w:r w:rsidRPr="001420F2">
        <w:rPr>
          <w:rFonts w:ascii="Cambria" w:hAnsi="Cambria" w:cs="Tahoma"/>
          <w:sz w:val="20"/>
          <w:szCs w:val="20"/>
        </w:rPr>
        <w:t xml:space="preserve"> </w:t>
      </w:r>
      <w:r w:rsidR="006D0682">
        <w:rPr>
          <w:rFonts w:ascii="Cambria" w:hAnsi="Cambria" w:cs="Tahoma"/>
          <w:sz w:val="20"/>
          <w:szCs w:val="20"/>
        </w:rPr>
        <w:t>to the</w:t>
      </w:r>
      <w:r w:rsidRPr="001420F2">
        <w:rPr>
          <w:rFonts w:ascii="Cambria" w:hAnsi="Cambria" w:cs="Tahoma"/>
          <w:sz w:val="20"/>
          <w:szCs w:val="20"/>
        </w:rPr>
        <w:t xml:space="preserve"> implementation </w:t>
      </w:r>
      <w:r w:rsidR="006D0682">
        <w:rPr>
          <w:rFonts w:ascii="Cambria" w:hAnsi="Cambria" w:cs="Tahoma"/>
          <w:sz w:val="20"/>
          <w:szCs w:val="20"/>
        </w:rPr>
        <w:t xml:space="preserve">of </w:t>
      </w:r>
      <w:r w:rsidRPr="001420F2">
        <w:rPr>
          <w:rFonts w:ascii="Cambria" w:hAnsi="Cambria" w:cs="Tahoma"/>
          <w:sz w:val="20"/>
          <w:szCs w:val="20"/>
        </w:rPr>
        <w:t>complex global programs involving the transition of service delivery within changing environments.</w:t>
      </w:r>
    </w:p>
    <w:p w:rsidR="0064308A" w:rsidRDefault="0064308A" w:rsidP="00C7053B">
      <w:pPr>
        <w:pStyle w:val="ListParagraph"/>
        <w:numPr>
          <w:ilvl w:val="0"/>
          <w:numId w:val="19"/>
        </w:numPr>
        <w:spacing w:after="100" w:line="240" w:lineRule="auto"/>
        <w:ind w:hanging="270"/>
        <w:contextualSpacing w:val="0"/>
        <w:rPr>
          <w:rFonts w:ascii="Cambria" w:hAnsi="Cambria" w:cs="Tahoma"/>
          <w:sz w:val="20"/>
          <w:szCs w:val="20"/>
        </w:rPr>
      </w:pPr>
      <w:r w:rsidRPr="001420F2">
        <w:rPr>
          <w:rFonts w:ascii="Cambria" w:hAnsi="Cambria" w:cs="Tahoma"/>
          <w:b/>
          <w:sz w:val="20"/>
          <w:szCs w:val="20"/>
        </w:rPr>
        <w:t>Ensu</w:t>
      </w:r>
      <w:r w:rsidR="004366AE">
        <w:rPr>
          <w:rFonts w:ascii="Cambria" w:hAnsi="Cambria" w:cs="Tahoma"/>
          <w:b/>
          <w:sz w:val="20"/>
          <w:szCs w:val="20"/>
        </w:rPr>
        <w:t>r</w:t>
      </w:r>
      <w:r w:rsidRPr="001420F2">
        <w:rPr>
          <w:rFonts w:ascii="Cambria" w:hAnsi="Cambria" w:cs="Tahoma"/>
          <w:b/>
          <w:sz w:val="20"/>
          <w:szCs w:val="20"/>
        </w:rPr>
        <w:t>ed program execution</w:t>
      </w:r>
      <w:r w:rsidRPr="001420F2">
        <w:rPr>
          <w:rFonts w:ascii="Cambria" w:hAnsi="Cambria" w:cs="Tahoma"/>
          <w:sz w:val="20"/>
          <w:szCs w:val="20"/>
        </w:rPr>
        <w:t xml:space="preserve"> achieved </w:t>
      </w:r>
      <w:r>
        <w:rPr>
          <w:rFonts w:ascii="Cambria" w:hAnsi="Cambria" w:cs="Tahoma"/>
          <w:sz w:val="20"/>
          <w:szCs w:val="20"/>
        </w:rPr>
        <w:t xml:space="preserve">all </w:t>
      </w:r>
      <w:r w:rsidRPr="001420F2">
        <w:rPr>
          <w:rFonts w:ascii="Cambria" w:hAnsi="Cambria" w:cs="Tahoma"/>
          <w:sz w:val="20"/>
          <w:szCs w:val="20"/>
        </w:rPr>
        <w:t xml:space="preserve">internal </w:t>
      </w:r>
      <w:r>
        <w:rPr>
          <w:rFonts w:ascii="Cambria" w:hAnsi="Cambria" w:cs="Tahoma"/>
          <w:sz w:val="20"/>
          <w:szCs w:val="20"/>
        </w:rPr>
        <w:t xml:space="preserve">and </w:t>
      </w:r>
      <w:r w:rsidRPr="001420F2">
        <w:rPr>
          <w:rFonts w:ascii="Cambria" w:hAnsi="Cambria" w:cs="Tahoma"/>
          <w:sz w:val="20"/>
          <w:szCs w:val="20"/>
        </w:rPr>
        <w:t>external objectives</w:t>
      </w:r>
      <w:r>
        <w:rPr>
          <w:rFonts w:ascii="Cambria" w:hAnsi="Cambria" w:cs="Tahoma"/>
          <w:sz w:val="20"/>
          <w:szCs w:val="20"/>
        </w:rPr>
        <w:t xml:space="preserve"> to create long</w:t>
      </w:r>
      <w:r w:rsidRPr="001420F2">
        <w:rPr>
          <w:rFonts w:ascii="Cambria" w:hAnsi="Cambria" w:cs="Tahoma"/>
          <w:sz w:val="20"/>
          <w:szCs w:val="20"/>
        </w:rPr>
        <w:t>-term reference generating clients.</w:t>
      </w:r>
    </w:p>
    <w:p w:rsidR="00E45981" w:rsidRPr="001420F2" w:rsidRDefault="00E45981" w:rsidP="005E1B4C">
      <w:pPr>
        <w:pStyle w:val="NoSpacing"/>
        <w:numPr>
          <w:ilvl w:val="0"/>
          <w:numId w:val="19"/>
        </w:numPr>
        <w:spacing w:after="360"/>
        <w:ind w:hanging="274"/>
        <w:rPr>
          <w:rFonts w:ascii="Cambria" w:hAnsi="Cambria" w:cs="Tahoma"/>
          <w:bCs/>
        </w:rPr>
      </w:pPr>
      <w:r w:rsidRPr="001420F2">
        <w:rPr>
          <w:rFonts w:ascii="Cambria" w:hAnsi="Cambria" w:cs="Tahoma"/>
          <w:b/>
          <w:bCs/>
        </w:rPr>
        <w:t>Led successful turnarounds</w:t>
      </w:r>
      <w:r w:rsidRPr="001420F2">
        <w:rPr>
          <w:rFonts w:ascii="Cambria" w:hAnsi="Cambria" w:cs="Tahoma"/>
          <w:bCs/>
        </w:rPr>
        <w:t xml:space="preserve"> of failing programs through focused assessment and strategic management.</w:t>
      </w:r>
    </w:p>
    <w:p w:rsidR="00E45981" w:rsidRPr="001420F2" w:rsidRDefault="00E45981" w:rsidP="001420F2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632423"/>
          <w:sz w:val="2"/>
          <w:szCs w:val="2"/>
          <w:highlight w:val="yellow"/>
        </w:rPr>
      </w:pPr>
    </w:p>
    <w:p w:rsidR="00E45981" w:rsidRPr="001420F2" w:rsidRDefault="00A37652" w:rsidP="001420F2">
      <w:pPr>
        <w:shd w:val="clear" w:color="auto" w:fill="DDD9C3"/>
        <w:tabs>
          <w:tab w:val="right" w:pos="10620"/>
        </w:tabs>
        <w:spacing w:before="60" w:after="60"/>
        <w:ind w:firstLine="4"/>
        <w:rPr>
          <w:rFonts w:ascii="Cambria" w:hAnsi="Cambria" w:cs="Arial"/>
          <w:color w:val="000000"/>
          <w:sz w:val="20"/>
          <w:szCs w:val="20"/>
        </w:rPr>
      </w:pPr>
      <w:r w:rsidRPr="001420F2">
        <w:rPr>
          <w:rFonts w:ascii="Cambria" w:hAnsi="Cambria" w:cs="Arial"/>
          <w:b/>
          <w:color w:val="632423"/>
          <w:sz w:val="20"/>
          <w:szCs w:val="20"/>
        </w:rPr>
        <w:t xml:space="preserve"> </w:t>
      </w:r>
      <w:r w:rsidR="00E45981" w:rsidRPr="001420F2">
        <w:rPr>
          <w:rFonts w:ascii="Cambria" w:hAnsi="Cambria" w:cs="Arial"/>
          <w:b/>
          <w:color w:val="632423"/>
          <w:sz w:val="20"/>
          <w:szCs w:val="20"/>
        </w:rPr>
        <w:t>Syntel, Incorporated</w:t>
      </w:r>
      <w:r w:rsidR="00E45981" w:rsidRPr="001420F2">
        <w:rPr>
          <w:rFonts w:ascii="Cambria" w:hAnsi="Cambria" w:cs="Arial"/>
          <w:color w:val="632423"/>
          <w:sz w:val="20"/>
          <w:szCs w:val="20"/>
        </w:rPr>
        <w:tab/>
        <w:t>1997 - 2004</w:t>
      </w:r>
    </w:p>
    <w:p w:rsidR="00E45981" w:rsidRPr="001420F2" w:rsidRDefault="00E45981" w:rsidP="001420F2">
      <w:pPr>
        <w:shd w:val="clear" w:color="auto" w:fill="DDD9C3"/>
        <w:tabs>
          <w:tab w:val="right" w:pos="10080"/>
        </w:tabs>
        <w:spacing w:before="60" w:after="40"/>
        <w:ind w:firstLine="4"/>
        <w:rPr>
          <w:rFonts w:ascii="Cambria" w:hAnsi="Cambria" w:cs="Arial"/>
          <w:color w:val="000000"/>
          <w:sz w:val="2"/>
          <w:szCs w:val="2"/>
          <w:highlight w:val="yellow"/>
        </w:rPr>
      </w:pPr>
    </w:p>
    <w:p w:rsidR="00E45981" w:rsidRPr="001420F2" w:rsidRDefault="00796684" w:rsidP="00796684">
      <w:pPr>
        <w:spacing w:before="0" w:after="60" w:line="240" w:lineRule="auto"/>
        <w:jc w:val="both"/>
        <w:rPr>
          <w:rFonts w:ascii="Cambria" w:hAnsi="Cambria" w:cs="Tahoma"/>
          <w:color w:val="632423"/>
          <w:sz w:val="20"/>
          <w:szCs w:val="20"/>
        </w:rPr>
      </w:pPr>
      <w:r w:rsidRPr="001420F2">
        <w:rPr>
          <w:rFonts w:ascii="Cambria" w:hAnsi="Cambria" w:cs="Tahoma"/>
          <w:b/>
          <w:color w:val="632423"/>
          <w:sz w:val="20"/>
          <w:szCs w:val="20"/>
        </w:rPr>
        <w:t>Engagement Manager</w:t>
      </w:r>
      <w:r w:rsidRPr="001420F2">
        <w:rPr>
          <w:rFonts w:ascii="Cambria" w:hAnsi="Cambria" w:cs="Tahoma"/>
          <w:color w:val="632423"/>
          <w:sz w:val="20"/>
          <w:szCs w:val="20"/>
        </w:rPr>
        <w:t xml:space="preserve"> </w:t>
      </w:r>
    </w:p>
    <w:p w:rsidR="00E45981" w:rsidRPr="001420F2" w:rsidRDefault="0060444F" w:rsidP="00796684">
      <w:pPr>
        <w:spacing w:before="0" w:after="120" w:line="240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Le</w:t>
      </w:r>
      <w:r w:rsidR="00DF0711" w:rsidRPr="00DF0711">
        <w:rPr>
          <w:rFonts w:ascii="Cambria" w:hAnsi="Cambria" w:cs="Tahoma"/>
          <w:sz w:val="20"/>
          <w:szCs w:val="20"/>
        </w:rPr>
        <w:t>d 350 employees and manage a $20M P&amp;L</w:t>
      </w:r>
      <w:r w:rsidR="00DF0711">
        <w:rPr>
          <w:rFonts w:ascii="Cambria" w:hAnsi="Cambria" w:cs="Tahoma"/>
          <w:sz w:val="20"/>
          <w:szCs w:val="20"/>
        </w:rPr>
        <w:t>.</w:t>
      </w:r>
      <w:r w:rsidR="00DF0711" w:rsidRPr="001420F2">
        <w:rPr>
          <w:rFonts w:ascii="Cambria" w:hAnsi="Cambria" w:cs="Tahoma"/>
          <w:sz w:val="20"/>
          <w:szCs w:val="20"/>
        </w:rPr>
        <w:t xml:space="preserve"> </w:t>
      </w:r>
      <w:r w:rsidR="00E45981" w:rsidRPr="001420F2">
        <w:rPr>
          <w:rFonts w:ascii="Cambria" w:hAnsi="Cambria" w:cs="Tahoma"/>
          <w:sz w:val="20"/>
          <w:szCs w:val="20"/>
        </w:rPr>
        <w:t>Delivered successful end results to numerous high-value projects and programs for clients that included AIG, MyTravel Airways, Umbro and Zurich Insurance.</w:t>
      </w:r>
    </w:p>
    <w:p w:rsidR="00E45981" w:rsidRPr="001420F2" w:rsidRDefault="00E45981" w:rsidP="00B53909">
      <w:pPr>
        <w:pStyle w:val="NoSpacing"/>
        <w:numPr>
          <w:ilvl w:val="0"/>
          <w:numId w:val="20"/>
        </w:numPr>
        <w:spacing w:after="120"/>
        <w:ind w:left="360" w:hanging="270"/>
        <w:rPr>
          <w:rFonts w:ascii="Cambria" w:hAnsi="Cambria"/>
        </w:rPr>
      </w:pPr>
      <w:r w:rsidRPr="001420F2">
        <w:rPr>
          <w:rFonts w:ascii="Cambria" w:hAnsi="Cambria"/>
        </w:rPr>
        <w:t xml:space="preserve">Increased margins from 38% to 47% for the </w:t>
      </w:r>
      <w:r w:rsidR="002E7D06">
        <w:rPr>
          <w:rFonts w:ascii="Cambria" w:hAnsi="Cambria"/>
        </w:rPr>
        <w:t xml:space="preserve">$12M annual </w:t>
      </w:r>
      <w:r w:rsidRPr="001420F2">
        <w:rPr>
          <w:rFonts w:ascii="Cambria" w:hAnsi="Cambria"/>
        </w:rPr>
        <w:t>AIG contract representing 185 project team members.</w:t>
      </w:r>
    </w:p>
    <w:p w:rsidR="00E45981" w:rsidRPr="001420F2" w:rsidRDefault="00E45981" w:rsidP="00796684">
      <w:pPr>
        <w:pStyle w:val="NoSpacing"/>
        <w:numPr>
          <w:ilvl w:val="0"/>
          <w:numId w:val="20"/>
        </w:numPr>
        <w:spacing w:after="240"/>
        <w:ind w:left="360" w:hanging="270"/>
        <w:rPr>
          <w:rFonts w:ascii="Cambria" w:hAnsi="Cambria"/>
        </w:rPr>
      </w:pPr>
      <w:r w:rsidRPr="001420F2">
        <w:rPr>
          <w:rFonts w:ascii="Cambria" w:hAnsi="Cambria"/>
        </w:rPr>
        <w:t>Established a client-dedicated PMO to solidify efficient quality processes in line with the client's quality and process framework.</w:t>
      </w:r>
    </w:p>
    <w:p w:rsidR="00EE758C" w:rsidRPr="00EE758C" w:rsidRDefault="00EA5F72" w:rsidP="00EE758C">
      <w:pPr>
        <w:spacing w:before="0" w:after="120"/>
        <w:jc w:val="center"/>
        <w:rPr>
          <w:rFonts w:ascii="Cambria" w:hAnsi="Cambria" w:cs="Calibri"/>
          <w:b/>
          <w:color w:val="000000"/>
          <w:spacing w:val="8"/>
          <w:sz w:val="24"/>
          <w:szCs w:val="24"/>
        </w:rPr>
      </w:pPr>
      <w:r w:rsidRPr="00EE758C">
        <w:rPr>
          <w:rFonts w:ascii="Cambria" w:hAnsi="Cambria" w:cs="Calibri"/>
          <w:b/>
          <w:noProof/>
          <w:color w:val="000000"/>
          <w:spacing w:val="-4"/>
          <w:sz w:val="24"/>
          <w:szCs w:val="24"/>
        </w:rPr>
        <w:t>Certification</w:t>
      </w:r>
      <w:r w:rsidR="0085255D" w:rsidRPr="00EE75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81915</wp:posOffset>
                </wp:positionV>
                <wp:extent cx="2459355" cy="0"/>
                <wp:effectExtent l="9525" t="10795" r="7620" b="825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9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575E1" id="AutoShape 16" o:spid="_x0000_s1026" type="#_x0000_t32" style="position:absolute;margin-left:-9.75pt;margin-top:6.45pt;width:193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Ef6IAIAADwEAAAOAAAAZHJzL2Uyb0RvYy54bWysU9uO2jAQfa/Uf7D8DrlsQi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"/>
            </w:pict>
          </mc:Fallback>
        </mc:AlternateContent>
      </w:r>
      <w:r w:rsidR="0085255D" w:rsidRPr="00EE75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82550</wp:posOffset>
                </wp:positionV>
                <wp:extent cx="2371725" cy="635"/>
                <wp:effectExtent l="6985" t="11430" r="1206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635"/>
                        </a:xfrm>
                        <a:prstGeom prst="bentConnector3">
                          <a:avLst>
                            <a:gd name="adj1" fmla="val 49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FC89C" id="AutoShape 17" o:spid="_x0000_s1026" type="#_x0000_t34" style="position:absolute;margin-left:355.3pt;margin-top:6.5pt;width:186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" adj="10797"/>
            </w:pict>
          </mc:Fallback>
        </mc:AlternateContent>
      </w:r>
      <w:r w:rsidR="00EE758C" w:rsidRPr="00EE758C">
        <w:rPr>
          <w:rFonts w:ascii="Cambria" w:hAnsi="Cambria" w:cs="Calibri"/>
          <w:b/>
          <w:noProof/>
          <w:color w:val="000000"/>
          <w:spacing w:val="-4"/>
          <w:sz w:val="24"/>
          <w:szCs w:val="24"/>
        </w:rPr>
        <w:t xml:space="preserve"> &amp; </w:t>
      </w:r>
      <w:r w:rsidRPr="00EE758C">
        <w:rPr>
          <w:rFonts w:ascii="Cambria" w:hAnsi="Cambria" w:cs="Calibri"/>
          <w:b/>
          <w:noProof/>
          <w:color w:val="000000"/>
          <w:spacing w:val="-4"/>
          <w:sz w:val="24"/>
          <w:szCs w:val="24"/>
        </w:rPr>
        <w:t>Education</w:t>
      </w:r>
    </w:p>
    <w:p w:rsidR="00EA5F72" w:rsidRDefault="00EA5F72" w:rsidP="00EA5F72">
      <w:pPr>
        <w:spacing w:before="0" w:line="240" w:lineRule="auto"/>
        <w:rPr>
          <w:rFonts w:ascii="Cambria" w:hAnsi="Cambria"/>
          <w:sz w:val="20"/>
          <w:szCs w:val="20"/>
        </w:rPr>
      </w:pPr>
      <w:r w:rsidRPr="00EA5F72">
        <w:rPr>
          <w:rFonts w:ascii="Cambria" w:hAnsi="Cambria" w:cs="Tahoma"/>
          <w:b/>
          <w:color w:val="632423"/>
          <w:sz w:val="20"/>
          <w:szCs w:val="20"/>
        </w:rPr>
        <w:t>Certified Scrum Master</w:t>
      </w:r>
      <w:r>
        <w:rPr>
          <w:rFonts w:ascii="Cambria" w:hAnsi="Cambria"/>
          <w:sz w:val="20"/>
          <w:szCs w:val="20"/>
        </w:rPr>
        <w:t xml:space="preserve"> – Scrum Alliance</w:t>
      </w:r>
    </w:p>
    <w:p w:rsidR="009A4425" w:rsidRDefault="009A4425" w:rsidP="00EA5F72">
      <w:pPr>
        <w:spacing w:before="0" w:line="240" w:lineRule="auto"/>
        <w:rPr>
          <w:rFonts w:ascii="Cambria" w:hAnsi="Cambria"/>
          <w:sz w:val="20"/>
          <w:szCs w:val="20"/>
        </w:rPr>
      </w:pPr>
      <w:r w:rsidRPr="00EA5F72">
        <w:rPr>
          <w:rFonts w:ascii="Cambria" w:hAnsi="Cambria" w:cs="Tahoma"/>
          <w:b/>
          <w:color w:val="632423"/>
          <w:sz w:val="20"/>
          <w:szCs w:val="20"/>
        </w:rPr>
        <w:t xml:space="preserve">Certified Scrum </w:t>
      </w:r>
      <w:r>
        <w:rPr>
          <w:rFonts w:ascii="Cambria" w:hAnsi="Cambria" w:cs="Tahoma"/>
          <w:b/>
          <w:color w:val="632423"/>
          <w:sz w:val="20"/>
          <w:szCs w:val="20"/>
        </w:rPr>
        <w:t>Product Owner</w:t>
      </w:r>
      <w:bookmarkStart w:id="2" w:name="_GoBack"/>
      <w:bookmarkEnd w:id="2"/>
      <w:r>
        <w:rPr>
          <w:rFonts w:ascii="Cambria" w:hAnsi="Cambria"/>
          <w:sz w:val="20"/>
          <w:szCs w:val="20"/>
        </w:rPr>
        <w:t xml:space="preserve"> – Scrum Alliance</w:t>
      </w:r>
    </w:p>
    <w:p w:rsidR="00EA5F72" w:rsidRDefault="00EA5F72" w:rsidP="00EA5F72">
      <w:pPr>
        <w:spacing w:before="0" w:line="240" w:lineRule="auto"/>
        <w:rPr>
          <w:rFonts w:ascii="Cambria" w:hAnsi="Cambria"/>
          <w:sz w:val="20"/>
          <w:szCs w:val="20"/>
        </w:rPr>
      </w:pPr>
      <w:r w:rsidRPr="00EA5F72">
        <w:rPr>
          <w:rFonts w:ascii="Cambria" w:hAnsi="Cambria" w:cs="Tahoma"/>
          <w:b/>
          <w:color w:val="632423"/>
          <w:sz w:val="20"/>
          <w:szCs w:val="20"/>
        </w:rPr>
        <w:t>Project Management</w:t>
      </w:r>
      <w:r w:rsidRPr="001420F2">
        <w:rPr>
          <w:rFonts w:ascii="Cambria" w:hAnsi="Cambria"/>
          <w:sz w:val="20"/>
          <w:szCs w:val="20"/>
        </w:rPr>
        <w:t xml:space="preserve"> – Prince2 Project Management Methodology (Practitioner &amp; Foundations)</w:t>
      </w:r>
    </w:p>
    <w:p w:rsidR="00EE758C" w:rsidRPr="001420F2" w:rsidRDefault="00EE758C" w:rsidP="00EA5F72">
      <w:pPr>
        <w:spacing w:before="0" w:line="240" w:lineRule="auto"/>
        <w:rPr>
          <w:rFonts w:ascii="Cambria" w:hAnsi="Cambria"/>
          <w:sz w:val="20"/>
          <w:szCs w:val="20"/>
        </w:rPr>
      </w:pPr>
      <w:r w:rsidRPr="00EA5F72">
        <w:rPr>
          <w:rFonts w:ascii="Cambria" w:hAnsi="Cambria" w:cs="Tahoma"/>
          <w:b/>
          <w:color w:val="632423"/>
          <w:sz w:val="20"/>
          <w:szCs w:val="20"/>
        </w:rPr>
        <w:t>Bachelor of Arts in Mathematics</w:t>
      </w:r>
      <w:r w:rsidRPr="001420F2">
        <w:rPr>
          <w:rFonts w:ascii="Cambria" w:hAnsi="Cambria"/>
          <w:sz w:val="20"/>
          <w:szCs w:val="20"/>
        </w:rPr>
        <w:t>, State University of New York, Brockport (Cum Laude)</w:t>
      </w:r>
    </w:p>
    <w:p w:rsidR="005E1B4C" w:rsidRDefault="00EE758C" w:rsidP="00EA5F72">
      <w:pPr>
        <w:spacing w:before="0" w:line="240" w:lineRule="auto"/>
        <w:rPr>
          <w:rFonts w:ascii="Cambria" w:hAnsi="Cambria"/>
          <w:sz w:val="20"/>
          <w:szCs w:val="20"/>
        </w:rPr>
      </w:pPr>
      <w:r w:rsidRPr="00EA5F72">
        <w:rPr>
          <w:rFonts w:ascii="Cambria" w:hAnsi="Cambria" w:cs="Tahoma"/>
          <w:b/>
          <w:color w:val="632423"/>
          <w:sz w:val="20"/>
          <w:szCs w:val="20"/>
        </w:rPr>
        <w:t>Bachelor of Science in Accounting &amp; Economics (Double Major)</w:t>
      </w:r>
      <w:r w:rsidRPr="001420F2">
        <w:rPr>
          <w:rFonts w:ascii="Cambria" w:hAnsi="Cambria"/>
          <w:sz w:val="20"/>
          <w:szCs w:val="20"/>
        </w:rPr>
        <w:t xml:space="preserve">, State University </w:t>
      </w:r>
      <w:r w:rsidR="00EA5F72">
        <w:rPr>
          <w:rFonts w:ascii="Cambria" w:hAnsi="Cambria"/>
          <w:sz w:val="20"/>
          <w:szCs w:val="20"/>
        </w:rPr>
        <w:t>of New York, Oswego (Cum Laude)</w:t>
      </w:r>
    </w:p>
    <w:sectPr w:rsidR="005E1B4C" w:rsidSect="00FA459C">
      <w:headerReference w:type="default" r:id="rId9"/>
      <w:footerReference w:type="first" r:id="rId10"/>
      <w:pgSz w:w="12240" w:h="15840" w:code="1"/>
      <w:pgMar w:top="360" w:right="720" w:bottom="270" w:left="720" w:header="288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A4" w:rsidRDefault="001823A4" w:rsidP="00061B2C">
      <w:pPr>
        <w:spacing w:before="0" w:line="240" w:lineRule="auto"/>
      </w:pPr>
      <w:r>
        <w:separator/>
      </w:r>
    </w:p>
  </w:endnote>
  <w:endnote w:type="continuationSeparator" w:id="0">
    <w:p w:rsidR="001823A4" w:rsidRDefault="001823A4" w:rsidP="00061B2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690" w:rsidRPr="001420F2" w:rsidRDefault="00116690" w:rsidP="001522C2">
    <w:pPr>
      <w:pStyle w:val="Footer"/>
      <w:spacing w:before="0"/>
      <w:jc w:val="center"/>
      <w:rPr>
        <w:rFonts w:ascii="Cambria" w:hAnsi="Cambria"/>
        <w:b/>
        <w:color w:val="5F5F5F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A4" w:rsidRDefault="001823A4" w:rsidP="00061B2C">
      <w:pPr>
        <w:spacing w:before="0" w:line="240" w:lineRule="auto"/>
      </w:pPr>
      <w:r>
        <w:separator/>
      </w:r>
    </w:p>
  </w:footnote>
  <w:footnote w:type="continuationSeparator" w:id="0">
    <w:p w:rsidR="001823A4" w:rsidRDefault="001823A4" w:rsidP="00061B2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84F" w:rsidRPr="00770056" w:rsidRDefault="00246A1E" w:rsidP="00FA459C">
    <w:pPr>
      <w:pBdr>
        <w:bottom w:val="single" w:sz="12" w:space="1" w:color="17365D"/>
      </w:pBdr>
      <w:tabs>
        <w:tab w:val="right" w:pos="7920"/>
        <w:tab w:val="right" w:pos="10080"/>
      </w:tabs>
      <w:spacing w:before="0" w:after="360" w:line="221" w:lineRule="auto"/>
      <w:jc w:val="center"/>
      <w:rPr>
        <w:rFonts w:ascii="Cambria" w:hAnsi="Cambria" w:cs="Arial"/>
        <w:sz w:val="18"/>
        <w:szCs w:val="18"/>
      </w:rPr>
    </w:pPr>
    <w:r w:rsidRPr="00770056">
      <w:rPr>
        <w:rFonts w:ascii="Cambria" w:hAnsi="Cambria" w:cs="Arial"/>
        <w:sz w:val="18"/>
        <w:szCs w:val="18"/>
      </w:rPr>
      <w:t>Roger Mellor</w:t>
    </w:r>
    <w:r w:rsidR="00D41351" w:rsidRPr="00770056">
      <w:rPr>
        <w:rFonts w:ascii="Cambria" w:hAnsi="Cambria" w:cs="Arial"/>
        <w:sz w:val="18"/>
        <w:szCs w:val="18"/>
      </w:rPr>
      <w:t xml:space="preserve"> </w:t>
    </w:r>
    <w:r w:rsidRPr="00770056">
      <w:rPr>
        <w:rFonts w:ascii="Cambria" w:hAnsi="Cambria" w:cs="Arial"/>
        <w:sz w:val="18"/>
        <w:szCs w:val="18"/>
      </w:rPr>
      <w:t xml:space="preserve"> |  972.998.2242   |  rogergmellor@gmail.com </w:t>
    </w:r>
    <w:r w:rsidR="00DF0711">
      <w:rPr>
        <w:rFonts w:ascii="Cambria" w:hAnsi="Cambria" w:cs="Arial"/>
        <w:sz w:val="18"/>
        <w:szCs w:val="18"/>
      </w:rPr>
      <w:t xml:space="preserve">| </w:t>
    </w:r>
    <w:r w:rsidR="008736A9">
      <w:rPr>
        <w:rFonts w:ascii="Cambria" w:hAnsi="Cambria" w:cs="Arial"/>
        <w:sz w:val="20"/>
        <w:szCs w:val="18"/>
      </w:rPr>
      <w:t>www.rogergmellor.com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73E7"/>
    <w:multiLevelType w:val="hybridMultilevel"/>
    <w:tmpl w:val="484A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340E"/>
    <w:multiLevelType w:val="hybridMultilevel"/>
    <w:tmpl w:val="8614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1D49"/>
    <w:multiLevelType w:val="hybridMultilevel"/>
    <w:tmpl w:val="7CA07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2A70"/>
    <w:multiLevelType w:val="hybridMultilevel"/>
    <w:tmpl w:val="742E6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7FBD"/>
    <w:multiLevelType w:val="hybridMultilevel"/>
    <w:tmpl w:val="A134E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A51B0"/>
    <w:multiLevelType w:val="hybridMultilevel"/>
    <w:tmpl w:val="3B98C5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2BD3744"/>
    <w:multiLevelType w:val="hybridMultilevel"/>
    <w:tmpl w:val="C800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B588F"/>
    <w:multiLevelType w:val="hybridMultilevel"/>
    <w:tmpl w:val="6772E48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D05897"/>
    <w:multiLevelType w:val="hybridMultilevel"/>
    <w:tmpl w:val="BAA000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439DF"/>
    <w:multiLevelType w:val="hybridMultilevel"/>
    <w:tmpl w:val="BA54D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7001"/>
    <w:multiLevelType w:val="hybridMultilevel"/>
    <w:tmpl w:val="B498CB3A"/>
    <w:lvl w:ilvl="0" w:tplc="CA4AF0CA">
      <w:numFmt w:val="bullet"/>
      <w:lvlText w:val=""/>
      <w:lvlJc w:val="left"/>
      <w:pPr>
        <w:tabs>
          <w:tab w:val="num" w:pos="288"/>
        </w:tabs>
        <w:ind w:left="288" w:hanging="288"/>
      </w:pPr>
      <w:rPr>
        <w:rFonts w:ascii="Wingdings 2" w:hAnsi="Wingdings 2" w:hint="default"/>
        <w:color w:val="808080"/>
        <w:sz w:val="20"/>
        <w:szCs w:val="20"/>
      </w:rPr>
    </w:lvl>
    <w:lvl w:ilvl="1" w:tplc="0409000B">
      <w:start w:val="1"/>
      <w:numFmt w:val="bullet"/>
      <w:lvlText w:val="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80808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11" w15:restartNumberingAfterBreak="0">
    <w:nsid w:val="460A1F94"/>
    <w:multiLevelType w:val="hybridMultilevel"/>
    <w:tmpl w:val="48A0B4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852525"/>
    <w:multiLevelType w:val="hybridMultilevel"/>
    <w:tmpl w:val="6A4A2292"/>
    <w:lvl w:ilvl="0" w:tplc="04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13" w15:restartNumberingAfterBreak="0">
    <w:nsid w:val="4987164B"/>
    <w:multiLevelType w:val="hybridMultilevel"/>
    <w:tmpl w:val="D97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96C35"/>
    <w:multiLevelType w:val="hybridMultilevel"/>
    <w:tmpl w:val="EEF0F5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50D5"/>
    <w:multiLevelType w:val="hybridMultilevel"/>
    <w:tmpl w:val="763C511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911C6"/>
    <w:multiLevelType w:val="hybridMultilevel"/>
    <w:tmpl w:val="3A80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37C0A"/>
    <w:multiLevelType w:val="hybridMultilevel"/>
    <w:tmpl w:val="A64E8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C0F19"/>
    <w:multiLevelType w:val="hybridMultilevel"/>
    <w:tmpl w:val="B8A88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B04D83"/>
    <w:multiLevelType w:val="hybridMultilevel"/>
    <w:tmpl w:val="C890F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BC35C3"/>
    <w:multiLevelType w:val="hybridMultilevel"/>
    <w:tmpl w:val="94389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2625C"/>
    <w:multiLevelType w:val="hybridMultilevel"/>
    <w:tmpl w:val="6C7C3ED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72A443F8"/>
    <w:multiLevelType w:val="hybridMultilevel"/>
    <w:tmpl w:val="8A0A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0"/>
  </w:num>
  <w:num w:numId="5">
    <w:abstractNumId w:val="17"/>
  </w:num>
  <w:num w:numId="6">
    <w:abstractNumId w:val="1"/>
  </w:num>
  <w:num w:numId="7">
    <w:abstractNumId w:val="13"/>
  </w:num>
  <w:num w:numId="8">
    <w:abstractNumId w:val="3"/>
  </w:num>
  <w:num w:numId="9">
    <w:abstractNumId w:val="19"/>
  </w:num>
  <w:num w:numId="10">
    <w:abstractNumId w:val="5"/>
  </w:num>
  <w:num w:numId="11">
    <w:abstractNumId w:val="2"/>
  </w:num>
  <w:num w:numId="12">
    <w:abstractNumId w:val="21"/>
  </w:num>
  <w:num w:numId="13">
    <w:abstractNumId w:val="20"/>
  </w:num>
  <w:num w:numId="14">
    <w:abstractNumId w:val="16"/>
  </w:num>
  <w:num w:numId="15">
    <w:abstractNumId w:val="18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8"/>
  </w:num>
  <w:num w:numId="21">
    <w:abstractNumId w:val="9"/>
  </w:num>
  <w:num w:numId="22">
    <w:abstractNumId w:val="11"/>
  </w:num>
  <w:num w:numId="23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34"/>
    <w:rsid w:val="00001414"/>
    <w:rsid w:val="00001644"/>
    <w:rsid w:val="00007325"/>
    <w:rsid w:val="00010B69"/>
    <w:rsid w:val="000145C7"/>
    <w:rsid w:val="00017F2A"/>
    <w:rsid w:val="0002238B"/>
    <w:rsid w:val="00023F08"/>
    <w:rsid w:val="00025A26"/>
    <w:rsid w:val="0002731B"/>
    <w:rsid w:val="000276A2"/>
    <w:rsid w:val="000304EE"/>
    <w:rsid w:val="00030C21"/>
    <w:rsid w:val="000319E4"/>
    <w:rsid w:val="00031DF2"/>
    <w:rsid w:val="00032407"/>
    <w:rsid w:val="000406F4"/>
    <w:rsid w:val="00046016"/>
    <w:rsid w:val="000471AB"/>
    <w:rsid w:val="00050B38"/>
    <w:rsid w:val="000518BC"/>
    <w:rsid w:val="00054A4E"/>
    <w:rsid w:val="00054B61"/>
    <w:rsid w:val="00061B2C"/>
    <w:rsid w:val="000626E6"/>
    <w:rsid w:val="00065EFD"/>
    <w:rsid w:val="00067486"/>
    <w:rsid w:val="00072149"/>
    <w:rsid w:val="00072397"/>
    <w:rsid w:val="00075618"/>
    <w:rsid w:val="00075A8A"/>
    <w:rsid w:val="00080326"/>
    <w:rsid w:val="00087576"/>
    <w:rsid w:val="00090B8D"/>
    <w:rsid w:val="00091CA4"/>
    <w:rsid w:val="00093D52"/>
    <w:rsid w:val="00095918"/>
    <w:rsid w:val="00097BD9"/>
    <w:rsid w:val="000A0698"/>
    <w:rsid w:val="000A087B"/>
    <w:rsid w:val="000A08A1"/>
    <w:rsid w:val="000A3807"/>
    <w:rsid w:val="000A4227"/>
    <w:rsid w:val="000A4D76"/>
    <w:rsid w:val="000A5E35"/>
    <w:rsid w:val="000A6588"/>
    <w:rsid w:val="000A7FD7"/>
    <w:rsid w:val="000B0032"/>
    <w:rsid w:val="000B12EF"/>
    <w:rsid w:val="000B21CF"/>
    <w:rsid w:val="000B495D"/>
    <w:rsid w:val="000C0794"/>
    <w:rsid w:val="000C1109"/>
    <w:rsid w:val="000C1A5E"/>
    <w:rsid w:val="000C26DC"/>
    <w:rsid w:val="000C2802"/>
    <w:rsid w:val="000C28CA"/>
    <w:rsid w:val="000C2C77"/>
    <w:rsid w:val="000C41E4"/>
    <w:rsid w:val="000C49E4"/>
    <w:rsid w:val="000C60CF"/>
    <w:rsid w:val="000D1061"/>
    <w:rsid w:val="000D17BD"/>
    <w:rsid w:val="000D470D"/>
    <w:rsid w:val="000D58E7"/>
    <w:rsid w:val="000D6C77"/>
    <w:rsid w:val="000E0032"/>
    <w:rsid w:val="000E0347"/>
    <w:rsid w:val="000E1669"/>
    <w:rsid w:val="000E2731"/>
    <w:rsid w:val="000E2A46"/>
    <w:rsid w:val="000E4640"/>
    <w:rsid w:val="000E66FE"/>
    <w:rsid w:val="000E7F70"/>
    <w:rsid w:val="000F48A2"/>
    <w:rsid w:val="000F564F"/>
    <w:rsid w:val="000F6932"/>
    <w:rsid w:val="00102530"/>
    <w:rsid w:val="00102D89"/>
    <w:rsid w:val="00102F4F"/>
    <w:rsid w:val="00103AC9"/>
    <w:rsid w:val="0010447E"/>
    <w:rsid w:val="00104632"/>
    <w:rsid w:val="0010741A"/>
    <w:rsid w:val="001106E3"/>
    <w:rsid w:val="001110BB"/>
    <w:rsid w:val="00114C9B"/>
    <w:rsid w:val="00116690"/>
    <w:rsid w:val="00120C9F"/>
    <w:rsid w:val="001215DA"/>
    <w:rsid w:val="00122CDC"/>
    <w:rsid w:val="00123760"/>
    <w:rsid w:val="00123E9B"/>
    <w:rsid w:val="00125B9D"/>
    <w:rsid w:val="00130EDA"/>
    <w:rsid w:val="00130F32"/>
    <w:rsid w:val="00132045"/>
    <w:rsid w:val="001407C4"/>
    <w:rsid w:val="00140875"/>
    <w:rsid w:val="001420F2"/>
    <w:rsid w:val="00142BA5"/>
    <w:rsid w:val="00144981"/>
    <w:rsid w:val="00147F73"/>
    <w:rsid w:val="0015082D"/>
    <w:rsid w:val="00150E61"/>
    <w:rsid w:val="001522C2"/>
    <w:rsid w:val="001546A7"/>
    <w:rsid w:val="00154D9D"/>
    <w:rsid w:val="00154E62"/>
    <w:rsid w:val="00156486"/>
    <w:rsid w:val="001568E3"/>
    <w:rsid w:val="001571A3"/>
    <w:rsid w:val="00157543"/>
    <w:rsid w:val="0015765B"/>
    <w:rsid w:val="00162F19"/>
    <w:rsid w:val="00164238"/>
    <w:rsid w:val="00166562"/>
    <w:rsid w:val="00167353"/>
    <w:rsid w:val="00167F45"/>
    <w:rsid w:val="00172267"/>
    <w:rsid w:val="00174215"/>
    <w:rsid w:val="00175440"/>
    <w:rsid w:val="00175D10"/>
    <w:rsid w:val="001761F7"/>
    <w:rsid w:val="00177574"/>
    <w:rsid w:val="00177E45"/>
    <w:rsid w:val="00180B3F"/>
    <w:rsid w:val="00181A2E"/>
    <w:rsid w:val="001823A4"/>
    <w:rsid w:val="0018257A"/>
    <w:rsid w:val="00182629"/>
    <w:rsid w:val="00187A39"/>
    <w:rsid w:val="00187B05"/>
    <w:rsid w:val="00190518"/>
    <w:rsid w:val="001926F5"/>
    <w:rsid w:val="00195FE8"/>
    <w:rsid w:val="001A1E71"/>
    <w:rsid w:val="001A35B0"/>
    <w:rsid w:val="001A42CC"/>
    <w:rsid w:val="001A48A2"/>
    <w:rsid w:val="001A63CC"/>
    <w:rsid w:val="001A7004"/>
    <w:rsid w:val="001B184F"/>
    <w:rsid w:val="001B1A55"/>
    <w:rsid w:val="001B242B"/>
    <w:rsid w:val="001B4E42"/>
    <w:rsid w:val="001B52F7"/>
    <w:rsid w:val="001B5894"/>
    <w:rsid w:val="001B74F2"/>
    <w:rsid w:val="001C0BAA"/>
    <w:rsid w:val="001C0D1C"/>
    <w:rsid w:val="001C508F"/>
    <w:rsid w:val="001D16A1"/>
    <w:rsid w:val="001D16BC"/>
    <w:rsid w:val="001D2CCF"/>
    <w:rsid w:val="001D3513"/>
    <w:rsid w:val="001D4339"/>
    <w:rsid w:val="001D5AA2"/>
    <w:rsid w:val="001D5D4C"/>
    <w:rsid w:val="001D619C"/>
    <w:rsid w:val="001D651A"/>
    <w:rsid w:val="001E0080"/>
    <w:rsid w:val="001E2F95"/>
    <w:rsid w:val="001E400D"/>
    <w:rsid w:val="001E6D3F"/>
    <w:rsid w:val="001E6D9F"/>
    <w:rsid w:val="001E6E98"/>
    <w:rsid w:val="001E7FC5"/>
    <w:rsid w:val="001F1112"/>
    <w:rsid w:val="001F3A30"/>
    <w:rsid w:val="001F5787"/>
    <w:rsid w:val="001F6CA4"/>
    <w:rsid w:val="001F7672"/>
    <w:rsid w:val="00200F26"/>
    <w:rsid w:val="00201F22"/>
    <w:rsid w:val="00202844"/>
    <w:rsid w:val="00202DEA"/>
    <w:rsid w:val="0020488D"/>
    <w:rsid w:val="00204DD2"/>
    <w:rsid w:val="002057E7"/>
    <w:rsid w:val="00211B1E"/>
    <w:rsid w:val="00216674"/>
    <w:rsid w:val="00217260"/>
    <w:rsid w:val="00222848"/>
    <w:rsid w:val="00222D19"/>
    <w:rsid w:val="00223171"/>
    <w:rsid w:val="0022349A"/>
    <w:rsid w:val="00223501"/>
    <w:rsid w:val="00224EC9"/>
    <w:rsid w:val="002252A3"/>
    <w:rsid w:val="002253B4"/>
    <w:rsid w:val="0022546D"/>
    <w:rsid w:val="002258E8"/>
    <w:rsid w:val="002300C8"/>
    <w:rsid w:val="00230C41"/>
    <w:rsid w:val="002346E9"/>
    <w:rsid w:val="00237834"/>
    <w:rsid w:val="0024051D"/>
    <w:rsid w:val="002413B2"/>
    <w:rsid w:val="0024363C"/>
    <w:rsid w:val="0024376F"/>
    <w:rsid w:val="00244A66"/>
    <w:rsid w:val="00246010"/>
    <w:rsid w:val="00246A1E"/>
    <w:rsid w:val="00251824"/>
    <w:rsid w:val="0025369F"/>
    <w:rsid w:val="00256051"/>
    <w:rsid w:val="002566AC"/>
    <w:rsid w:val="00256FD1"/>
    <w:rsid w:val="0025724D"/>
    <w:rsid w:val="00262EA0"/>
    <w:rsid w:val="002640F3"/>
    <w:rsid w:val="002668E5"/>
    <w:rsid w:val="00274619"/>
    <w:rsid w:val="00275A13"/>
    <w:rsid w:val="00276AD6"/>
    <w:rsid w:val="00281F56"/>
    <w:rsid w:val="0028228B"/>
    <w:rsid w:val="00284EB6"/>
    <w:rsid w:val="002857D1"/>
    <w:rsid w:val="00286EA5"/>
    <w:rsid w:val="00290C4F"/>
    <w:rsid w:val="00292318"/>
    <w:rsid w:val="002927C1"/>
    <w:rsid w:val="0029367D"/>
    <w:rsid w:val="002A1538"/>
    <w:rsid w:val="002A2FF5"/>
    <w:rsid w:val="002A3AAF"/>
    <w:rsid w:val="002A55EB"/>
    <w:rsid w:val="002A622A"/>
    <w:rsid w:val="002B0363"/>
    <w:rsid w:val="002B0EF4"/>
    <w:rsid w:val="002B66A4"/>
    <w:rsid w:val="002C5790"/>
    <w:rsid w:val="002C7734"/>
    <w:rsid w:val="002D1214"/>
    <w:rsid w:val="002D26D8"/>
    <w:rsid w:val="002D597D"/>
    <w:rsid w:val="002D657B"/>
    <w:rsid w:val="002D65E7"/>
    <w:rsid w:val="002D6B40"/>
    <w:rsid w:val="002E0CC8"/>
    <w:rsid w:val="002E4571"/>
    <w:rsid w:val="002E7052"/>
    <w:rsid w:val="002E7D06"/>
    <w:rsid w:val="002E7EC4"/>
    <w:rsid w:val="002F01EA"/>
    <w:rsid w:val="002F0598"/>
    <w:rsid w:val="002F061B"/>
    <w:rsid w:val="002F0821"/>
    <w:rsid w:val="002F4482"/>
    <w:rsid w:val="00301FDB"/>
    <w:rsid w:val="0030222A"/>
    <w:rsid w:val="003041B1"/>
    <w:rsid w:val="003105A9"/>
    <w:rsid w:val="003155BB"/>
    <w:rsid w:val="00316005"/>
    <w:rsid w:val="00322614"/>
    <w:rsid w:val="00325629"/>
    <w:rsid w:val="00327E39"/>
    <w:rsid w:val="00330ABB"/>
    <w:rsid w:val="003325D4"/>
    <w:rsid w:val="00333385"/>
    <w:rsid w:val="003343C6"/>
    <w:rsid w:val="00334BC6"/>
    <w:rsid w:val="00334DFF"/>
    <w:rsid w:val="00336F65"/>
    <w:rsid w:val="00343F59"/>
    <w:rsid w:val="00344256"/>
    <w:rsid w:val="00344551"/>
    <w:rsid w:val="00345013"/>
    <w:rsid w:val="00347392"/>
    <w:rsid w:val="00347DCF"/>
    <w:rsid w:val="003503B6"/>
    <w:rsid w:val="003563EC"/>
    <w:rsid w:val="00360F89"/>
    <w:rsid w:val="003739AB"/>
    <w:rsid w:val="00377348"/>
    <w:rsid w:val="00380721"/>
    <w:rsid w:val="00380A90"/>
    <w:rsid w:val="00380E10"/>
    <w:rsid w:val="00381994"/>
    <w:rsid w:val="00383146"/>
    <w:rsid w:val="00383FAB"/>
    <w:rsid w:val="00384E13"/>
    <w:rsid w:val="00386850"/>
    <w:rsid w:val="003870DB"/>
    <w:rsid w:val="003879DE"/>
    <w:rsid w:val="00390C62"/>
    <w:rsid w:val="003934AF"/>
    <w:rsid w:val="003B12E4"/>
    <w:rsid w:val="003B2EF1"/>
    <w:rsid w:val="003B46E7"/>
    <w:rsid w:val="003B582D"/>
    <w:rsid w:val="003B5895"/>
    <w:rsid w:val="003B62F3"/>
    <w:rsid w:val="003B760E"/>
    <w:rsid w:val="003B7A0A"/>
    <w:rsid w:val="003B7D40"/>
    <w:rsid w:val="003C19DF"/>
    <w:rsid w:val="003C2368"/>
    <w:rsid w:val="003C2691"/>
    <w:rsid w:val="003C3E01"/>
    <w:rsid w:val="003C3EC7"/>
    <w:rsid w:val="003C7B34"/>
    <w:rsid w:val="003D5355"/>
    <w:rsid w:val="003D7D53"/>
    <w:rsid w:val="003E05B5"/>
    <w:rsid w:val="003E1928"/>
    <w:rsid w:val="003E2F89"/>
    <w:rsid w:val="003E5308"/>
    <w:rsid w:val="003E5CEC"/>
    <w:rsid w:val="003E6122"/>
    <w:rsid w:val="003F1EC2"/>
    <w:rsid w:val="003F56C6"/>
    <w:rsid w:val="003F724E"/>
    <w:rsid w:val="00400CDF"/>
    <w:rsid w:val="00405752"/>
    <w:rsid w:val="004057BB"/>
    <w:rsid w:val="00407595"/>
    <w:rsid w:val="0041057F"/>
    <w:rsid w:val="00411F0F"/>
    <w:rsid w:val="00414811"/>
    <w:rsid w:val="004166C0"/>
    <w:rsid w:val="004178C3"/>
    <w:rsid w:val="00420A6C"/>
    <w:rsid w:val="0042348C"/>
    <w:rsid w:val="0042482E"/>
    <w:rsid w:val="00431C08"/>
    <w:rsid w:val="0043323D"/>
    <w:rsid w:val="00433B16"/>
    <w:rsid w:val="00434ED9"/>
    <w:rsid w:val="0043627B"/>
    <w:rsid w:val="004366AE"/>
    <w:rsid w:val="00437002"/>
    <w:rsid w:val="0044011B"/>
    <w:rsid w:val="004402F5"/>
    <w:rsid w:val="00440385"/>
    <w:rsid w:val="00443E65"/>
    <w:rsid w:val="00443F53"/>
    <w:rsid w:val="0044539F"/>
    <w:rsid w:val="00445E05"/>
    <w:rsid w:val="00447B32"/>
    <w:rsid w:val="004555FF"/>
    <w:rsid w:val="00457771"/>
    <w:rsid w:val="00457C10"/>
    <w:rsid w:val="00462513"/>
    <w:rsid w:val="00462C0D"/>
    <w:rsid w:val="00464969"/>
    <w:rsid w:val="00466F82"/>
    <w:rsid w:val="00471711"/>
    <w:rsid w:val="0047232B"/>
    <w:rsid w:val="00473303"/>
    <w:rsid w:val="0047365B"/>
    <w:rsid w:val="00474DF3"/>
    <w:rsid w:val="00476202"/>
    <w:rsid w:val="00476B13"/>
    <w:rsid w:val="00477DF2"/>
    <w:rsid w:val="004836B8"/>
    <w:rsid w:val="00484A5C"/>
    <w:rsid w:val="00485FD6"/>
    <w:rsid w:val="00486600"/>
    <w:rsid w:val="00486FB6"/>
    <w:rsid w:val="00490008"/>
    <w:rsid w:val="004919B7"/>
    <w:rsid w:val="004947D7"/>
    <w:rsid w:val="00494EA6"/>
    <w:rsid w:val="00495785"/>
    <w:rsid w:val="00495FC7"/>
    <w:rsid w:val="0049664C"/>
    <w:rsid w:val="00497C83"/>
    <w:rsid w:val="004A14CA"/>
    <w:rsid w:val="004A2184"/>
    <w:rsid w:val="004A3BE9"/>
    <w:rsid w:val="004A6EA4"/>
    <w:rsid w:val="004A7AF4"/>
    <w:rsid w:val="004B0EC2"/>
    <w:rsid w:val="004B29EC"/>
    <w:rsid w:val="004B7B09"/>
    <w:rsid w:val="004C267A"/>
    <w:rsid w:val="004C72A5"/>
    <w:rsid w:val="004D143E"/>
    <w:rsid w:val="004D31AC"/>
    <w:rsid w:val="004D33B1"/>
    <w:rsid w:val="004E4402"/>
    <w:rsid w:val="004E4B38"/>
    <w:rsid w:val="004F003E"/>
    <w:rsid w:val="004F117B"/>
    <w:rsid w:val="004F4077"/>
    <w:rsid w:val="004F4142"/>
    <w:rsid w:val="004F4321"/>
    <w:rsid w:val="004F47E3"/>
    <w:rsid w:val="004F66BD"/>
    <w:rsid w:val="004F7055"/>
    <w:rsid w:val="004F7B40"/>
    <w:rsid w:val="00501060"/>
    <w:rsid w:val="00503157"/>
    <w:rsid w:val="00503BAD"/>
    <w:rsid w:val="0050483A"/>
    <w:rsid w:val="005062F3"/>
    <w:rsid w:val="005079BF"/>
    <w:rsid w:val="0051020F"/>
    <w:rsid w:val="00511ABD"/>
    <w:rsid w:val="00512E37"/>
    <w:rsid w:val="00514934"/>
    <w:rsid w:val="00515D14"/>
    <w:rsid w:val="005207E5"/>
    <w:rsid w:val="0052109B"/>
    <w:rsid w:val="005254D1"/>
    <w:rsid w:val="00527468"/>
    <w:rsid w:val="0053047E"/>
    <w:rsid w:val="0053292E"/>
    <w:rsid w:val="00535A64"/>
    <w:rsid w:val="00535DF3"/>
    <w:rsid w:val="0053624E"/>
    <w:rsid w:val="00536B1D"/>
    <w:rsid w:val="00541E4C"/>
    <w:rsid w:val="00543761"/>
    <w:rsid w:val="005469A0"/>
    <w:rsid w:val="0055114D"/>
    <w:rsid w:val="0055147F"/>
    <w:rsid w:val="0055209D"/>
    <w:rsid w:val="005532E1"/>
    <w:rsid w:val="005533A4"/>
    <w:rsid w:val="0055390D"/>
    <w:rsid w:val="00553A1E"/>
    <w:rsid w:val="00560372"/>
    <w:rsid w:val="00561D08"/>
    <w:rsid w:val="00562371"/>
    <w:rsid w:val="005673C2"/>
    <w:rsid w:val="0057405C"/>
    <w:rsid w:val="0057714D"/>
    <w:rsid w:val="00580457"/>
    <w:rsid w:val="005818F2"/>
    <w:rsid w:val="005824D2"/>
    <w:rsid w:val="0058333C"/>
    <w:rsid w:val="00583B12"/>
    <w:rsid w:val="00584318"/>
    <w:rsid w:val="00585778"/>
    <w:rsid w:val="00586B52"/>
    <w:rsid w:val="005944D5"/>
    <w:rsid w:val="00595B56"/>
    <w:rsid w:val="00597389"/>
    <w:rsid w:val="005A0B98"/>
    <w:rsid w:val="005A0E6D"/>
    <w:rsid w:val="005A2A40"/>
    <w:rsid w:val="005A4545"/>
    <w:rsid w:val="005A4AEA"/>
    <w:rsid w:val="005A6D83"/>
    <w:rsid w:val="005B04BA"/>
    <w:rsid w:val="005B5B69"/>
    <w:rsid w:val="005B5F39"/>
    <w:rsid w:val="005C3D0E"/>
    <w:rsid w:val="005C4254"/>
    <w:rsid w:val="005C5895"/>
    <w:rsid w:val="005C5EEF"/>
    <w:rsid w:val="005D278A"/>
    <w:rsid w:val="005D2C63"/>
    <w:rsid w:val="005D3D81"/>
    <w:rsid w:val="005D4118"/>
    <w:rsid w:val="005D620F"/>
    <w:rsid w:val="005E17C9"/>
    <w:rsid w:val="005E1B4C"/>
    <w:rsid w:val="005E391B"/>
    <w:rsid w:val="005F05B8"/>
    <w:rsid w:val="005F0765"/>
    <w:rsid w:val="005F690C"/>
    <w:rsid w:val="006040E8"/>
    <w:rsid w:val="006040F2"/>
    <w:rsid w:val="0060444F"/>
    <w:rsid w:val="006047FF"/>
    <w:rsid w:val="00605F22"/>
    <w:rsid w:val="006060BE"/>
    <w:rsid w:val="00612CE3"/>
    <w:rsid w:val="006135C1"/>
    <w:rsid w:val="00614779"/>
    <w:rsid w:val="006165EC"/>
    <w:rsid w:val="006206A2"/>
    <w:rsid w:val="006217F7"/>
    <w:rsid w:val="006228AE"/>
    <w:rsid w:val="0062323D"/>
    <w:rsid w:val="00624B5B"/>
    <w:rsid w:val="006258A7"/>
    <w:rsid w:val="0062798E"/>
    <w:rsid w:val="0063043A"/>
    <w:rsid w:val="006308D8"/>
    <w:rsid w:val="00631074"/>
    <w:rsid w:val="006310EF"/>
    <w:rsid w:val="00631767"/>
    <w:rsid w:val="006326D6"/>
    <w:rsid w:val="00636713"/>
    <w:rsid w:val="00641660"/>
    <w:rsid w:val="00642284"/>
    <w:rsid w:val="0064308A"/>
    <w:rsid w:val="00644EF7"/>
    <w:rsid w:val="006460BF"/>
    <w:rsid w:val="0064615F"/>
    <w:rsid w:val="00646C53"/>
    <w:rsid w:val="00650041"/>
    <w:rsid w:val="006508F5"/>
    <w:rsid w:val="00652DCB"/>
    <w:rsid w:val="0065301C"/>
    <w:rsid w:val="006561FA"/>
    <w:rsid w:val="006630C0"/>
    <w:rsid w:val="00663D4F"/>
    <w:rsid w:val="00665C55"/>
    <w:rsid w:val="0067258B"/>
    <w:rsid w:val="00672E8F"/>
    <w:rsid w:val="00683D4B"/>
    <w:rsid w:val="00684180"/>
    <w:rsid w:val="00684723"/>
    <w:rsid w:val="00684C93"/>
    <w:rsid w:val="006860EF"/>
    <w:rsid w:val="0068625A"/>
    <w:rsid w:val="006868B0"/>
    <w:rsid w:val="006879BE"/>
    <w:rsid w:val="00693F57"/>
    <w:rsid w:val="006951D6"/>
    <w:rsid w:val="00697321"/>
    <w:rsid w:val="00697BD7"/>
    <w:rsid w:val="006A2275"/>
    <w:rsid w:val="006A4BD7"/>
    <w:rsid w:val="006B00B0"/>
    <w:rsid w:val="006B1912"/>
    <w:rsid w:val="006B3340"/>
    <w:rsid w:val="006B34AE"/>
    <w:rsid w:val="006B6EC4"/>
    <w:rsid w:val="006B7FE8"/>
    <w:rsid w:val="006C1204"/>
    <w:rsid w:val="006C2809"/>
    <w:rsid w:val="006C3E29"/>
    <w:rsid w:val="006C6E66"/>
    <w:rsid w:val="006C7A87"/>
    <w:rsid w:val="006D03B8"/>
    <w:rsid w:val="006D0566"/>
    <w:rsid w:val="006D0682"/>
    <w:rsid w:val="006D2D46"/>
    <w:rsid w:val="006D4CC2"/>
    <w:rsid w:val="006E5D3E"/>
    <w:rsid w:val="006E7C01"/>
    <w:rsid w:val="006F3B66"/>
    <w:rsid w:val="006F78B6"/>
    <w:rsid w:val="00700EB6"/>
    <w:rsid w:val="00701029"/>
    <w:rsid w:val="00704ACD"/>
    <w:rsid w:val="00707196"/>
    <w:rsid w:val="00707995"/>
    <w:rsid w:val="00710174"/>
    <w:rsid w:val="00710831"/>
    <w:rsid w:val="00711A94"/>
    <w:rsid w:val="0071214C"/>
    <w:rsid w:val="0071337D"/>
    <w:rsid w:val="00713756"/>
    <w:rsid w:val="007143A8"/>
    <w:rsid w:val="0071555A"/>
    <w:rsid w:val="007177F0"/>
    <w:rsid w:val="007200DA"/>
    <w:rsid w:val="0072116E"/>
    <w:rsid w:val="00725992"/>
    <w:rsid w:val="00726178"/>
    <w:rsid w:val="007276E9"/>
    <w:rsid w:val="007311F4"/>
    <w:rsid w:val="0073217E"/>
    <w:rsid w:val="007379B8"/>
    <w:rsid w:val="00740292"/>
    <w:rsid w:val="0074400D"/>
    <w:rsid w:val="007468F2"/>
    <w:rsid w:val="00747EE8"/>
    <w:rsid w:val="007508B5"/>
    <w:rsid w:val="0075193B"/>
    <w:rsid w:val="00751A25"/>
    <w:rsid w:val="007542B5"/>
    <w:rsid w:val="00761630"/>
    <w:rsid w:val="007632DC"/>
    <w:rsid w:val="0076432D"/>
    <w:rsid w:val="00764B32"/>
    <w:rsid w:val="00765229"/>
    <w:rsid w:val="0076761B"/>
    <w:rsid w:val="00770056"/>
    <w:rsid w:val="0077199D"/>
    <w:rsid w:val="00772804"/>
    <w:rsid w:val="00776C50"/>
    <w:rsid w:val="00781414"/>
    <w:rsid w:val="00781B08"/>
    <w:rsid w:val="00782A70"/>
    <w:rsid w:val="00787B80"/>
    <w:rsid w:val="00791268"/>
    <w:rsid w:val="00792228"/>
    <w:rsid w:val="00792C1D"/>
    <w:rsid w:val="00794F51"/>
    <w:rsid w:val="00795EBE"/>
    <w:rsid w:val="00796684"/>
    <w:rsid w:val="007978B8"/>
    <w:rsid w:val="007A1FCF"/>
    <w:rsid w:val="007A3FA9"/>
    <w:rsid w:val="007A7998"/>
    <w:rsid w:val="007A7BEF"/>
    <w:rsid w:val="007B071C"/>
    <w:rsid w:val="007B0D88"/>
    <w:rsid w:val="007B1251"/>
    <w:rsid w:val="007B1D8D"/>
    <w:rsid w:val="007B3756"/>
    <w:rsid w:val="007B421F"/>
    <w:rsid w:val="007B4D14"/>
    <w:rsid w:val="007B609F"/>
    <w:rsid w:val="007C0B8B"/>
    <w:rsid w:val="007C10FB"/>
    <w:rsid w:val="007C14B8"/>
    <w:rsid w:val="007C2795"/>
    <w:rsid w:val="007D0839"/>
    <w:rsid w:val="007D1044"/>
    <w:rsid w:val="007D20B6"/>
    <w:rsid w:val="007D377E"/>
    <w:rsid w:val="007D3BBE"/>
    <w:rsid w:val="007D55DB"/>
    <w:rsid w:val="007D5850"/>
    <w:rsid w:val="007D6755"/>
    <w:rsid w:val="007E3EB2"/>
    <w:rsid w:val="007E4BDB"/>
    <w:rsid w:val="007E6142"/>
    <w:rsid w:val="007F2620"/>
    <w:rsid w:val="007F3F8C"/>
    <w:rsid w:val="007F4669"/>
    <w:rsid w:val="007F7A57"/>
    <w:rsid w:val="007F7CAD"/>
    <w:rsid w:val="00801356"/>
    <w:rsid w:val="00802DB9"/>
    <w:rsid w:val="00804FF9"/>
    <w:rsid w:val="0080631A"/>
    <w:rsid w:val="0081042F"/>
    <w:rsid w:val="008153B4"/>
    <w:rsid w:val="00816FDB"/>
    <w:rsid w:val="0081733E"/>
    <w:rsid w:val="00824387"/>
    <w:rsid w:val="008252F8"/>
    <w:rsid w:val="008255C1"/>
    <w:rsid w:val="00826176"/>
    <w:rsid w:val="008340A3"/>
    <w:rsid w:val="008345CF"/>
    <w:rsid w:val="00835853"/>
    <w:rsid w:val="0084119B"/>
    <w:rsid w:val="008415B6"/>
    <w:rsid w:val="00841AFC"/>
    <w:rsid w:val="00841BFD"/>
    <w:rsid w:val="00841C2B"/>
    <w:rsid w:val="00844CA5"/>
    <w:rsid w:val="00845DEA"/>
    <w:rsid w:val="008503C2"/>
    <w:rsid w:val="00850AE6"/>
    <w:rsid w:val="008516E3"/>
    <w:rsid w:val="00851CB0"/>
    <w:rsid w:val="0085255D"/>
    <w:rsid w:val="008529DF"/>
    <w:rsid w:val="008560E4"/>
    <w:rsid w:val="00856FC4"/>
    <w:rsid w:val="008600DB"/>
    <w:rsid w:val="00860DE1"/>
    <w:rsid w:val="00861EFB"/>
    <w:rsid w:val="0086214E"/>
    <w:rsid w:val="00863307"/>
    <w:rsid w:val="0086368C"/>
    <w:rsid w:val="00871C28"/>
    <w:rsid w:val="00871D59"/>
    <w:rsid w:val="008736A9"/>
    <w:rsid w:val="00874106"/>
    <w:rsid w:val="0088081A"/>
    <w:rsid w:val="008816ED"/>
    <w:rsid w:val="00881B3F"/>
    <w:rsid w:val="00882FD2"/>
    <w:rsid w:val="0088325E"/>
    <w:rsid w:val="00884218"/>
    <w:rsid w:val="008873EE"/>
    <w:rsid w:val="008911AD"/>
    <w:rsid w:val="00892044"/>
    <w:rsid w:val="00892BDD"/>
    <w:rsid w:val="008A0AF3"/>
    <w:rsid w:val="008A1F1D"/>
    <w:rsid w:val="008A28F9"/>
    <w:rsid w:val="008A3543"/>
    <w:rsid w:val="008B0174"/>
    <w:rsid w:val="008B5EDC"/>
    <w:rsid w:val="008B6677"/>
    <w:rsid w:val="008C29FD"/>
    <w:rsid w:val="008C4A35"/>
    <w:rsid w:val="008C73BA"/>
    <w:rsid w:val="008D1303"/>
    <w:rsid w:val="008D18A5"/>
    <w:rsid w:val="008D1D31"/>
    <w:rsid w:val="008D1E1D"/>
    <w:rsid w:val="008D3254"/>
    <w:rsid w:val="008E1D9D"/>
    <w:rsid w:val="008E3646"/>
    <w:rsid w:val="008E36BD"/>
    <w:rsid w:val="008E6096"/>
    <w:rsid w:val="008E69D0"/>
    <w:rsid w:val="008E6C09"/>
    <w:rsid w:val="008E6FAF"/>
    <w:rsid w:val="008F0489"/>
    <w:rsid w:val="008F081E"/>
    <w:rsid w:val="008F1050"/>
    <w:rsid w:val="008F587B"/>
    <w:rsid w:val="008F5DBA"/>
    <w:rsid w:val="008F7897"/>
    <w:rsid w:val="00903424"/>
    <w:rsid w:val="0090372B"/>
    <w:rsid w:val="00903C22"/>
    <w:rsid w:val="00906337"/>
    <w:rsid w:val="00906B5B"/>
    <w:rsid w:val="00907028"/>
    <w:rsid w:val="0090739F"/>
    <w:rsid w:val="00907AE0"/>
    <w:rsid w:val="00912C8D"/>
    <w:rsid w:val="00920638"/>
    <w:rsid w:val="00921738"/>
    <w:rsid w:val="00922132"/>
    <w:rsid w:val="00924DE3"/>
    <w:rsid w:val="00925D08"/>
    <w:rsid w:val="009277CB"/>
    <w:rsid w:val="0093027F"/>
    <w:rsid w:val="0093058A"/>
    <w:rsid w:val="00930FF8"/>
    <w:rsid w:val="00931DA1"/>
    <w:rsid w:val="00931FC2"/>
    <w:rsid w:val="0093400B"/>
    <w:rsid w:val="00934141"/>
    <w:rsid w:val="009354CE"/>
    <w:rsid w:val="00935608"/>
    <w:rsid w:val="00936D3B"/>
    <w:rsid w:val="0094228D"/>
    <w:rsid w:val="00943737"/>
    <w:rsid w:val="00943F75"/>
    <w:rsid w:val="0094470A"/>
    <w:rsid w:val="00951629"/>
    <w:rsid w:val="009543F8"/>
    <w:rsid w:val="00962351"/>
    <w:rsid w:val="00963595"/>
    <w:rsid w:val="00964DA1"/>
    <w:rsid w:val="009670B2"/>
    <w:rsid w:val="009671EA"/>
    <w:rsid w:val="00971F6E"/>
    <w:rsid w:val="009733AA"/>
    <w:rsid w:val="00974C52"/>
    <w:rsid w:val="00974F4F"/>
    <w:rsid w:val="00975348"/>
    <w:rsid w:val="009753CE"/>
    <w:rsid w:val="00977B18"/>
    <w:rsid w:val="0098182B"/>
    <w:rsid w:val="009833EA"/>
    <w:rsid w:val="009835F9"/>
    <w:rsid w:val="00984D6D"/>
    <w:rsid w:val="00985503"/>
    <w:rsid w:val="009855E3"/>
    <w:rsid w:val="00987484"/>
    <w:rsid w:val="00992EA3"/>
    <w:rsid w:val="009934E8"/>
    <w:rsid w:val="0099535F"/>
    <w:rsid w:val="00995C0A"/>
    <w:rsid w:val="00997A36"/>
    <w:rsid w:val="009A33AB"/>
    <w:rsid w:val="009A4425"/>
    <w:rsid w:val="009A5973"/>
    <w:rsid w:val="009B1151"/>
    <w:rsid w:val="009B1668"/>
    <w:rsid w:val="009B22D5"/>
    <w:rsid w:val="009B3D76"/>
    <w:rsid w:val="009B4438"/>
    <w:rsid w:val="009B44E8"/>
    <w:rsid w:val="009B461A"/>
    <w:rsid w:val="009C0615"/>
    <w:rsid w:val="009C07CF"/>
    <w:rsid w:val="009C163C"/>
    <w:rsid w:val="009C5254"/>
    <w:rsid w:val="009D016B"/>
    <w:rsid w:val="009D09CD"/>
    <w:rsid w:val="009D28E5"/>
    <w:rsid w:val="009D3494"/>
    <w:rsid w:val="009F1669"/>
    <w:rsid w:val="009F5673"/>
    <w:rsid w:val="009F59FF"/>
    <w:rsid w:val="009F6A57"/>
    <w:rsid w:val="009F6F63"/>
    <w:rsid w:val="00A00C02"/>
    <w:rsid w:val="00A0103A"/>
    <w:rsid w:val="00A04299"/>
    <w:rsid w:val="00A06B95"/>
    <w:rsid w:val="00A15C21"/>
    <w:rsid w:val="00A16C94"/>
    <w:rsid w:val="00A176B6"/>
    <w:rsid w:val="00A279A6"/>
    <w:rsid w:val="00A3026F"/>
    <w:rsid w:val="00A306F0"/>
    <w:rsid w:val="00A3126B"/>
    <w:rsid w:val="00A3129E"/>
    <w:rsid w:val="00A330C8"/>
    <w:rsid w:val="00A33326"/>
    <w:rsid w:val="00A34C5F"/>
    <w:rsid w:val="00A35266"/>
    <w:rsid w:val="00A362CD"/>
    <w:rsid w:val="00A373C2"/>
    <w:rsid w:val="00A37652"/>
    <w:rsid w:val="00A41B42"/>
    <w:rsid w:val="00A4205B"/>
    <w:rsid w:val="00A5283B"/>
    <w:rsid w:val="00A53A42"/>
    <w:rsid w:val="00A54ECD"/>
    <w:rsid w:val="00A5508B"/>
    <w:rsid w:val="00A60CBB"/>
    <w:rsid w:val="00A63DDA"/>
    <w:rsid w:val="00A658E7"/>
    <w:rsid w:val="00A665A1"/>
    <w:rsid w:val="00A701EC"/>
    <w:rsid w:val="00A706D6"/>
    <w:rsid w:val="00A72665"/>
    <w:rsid w:val="00A75D5A"/>
    <w:rsid w:val="00A7666D"/>
    <w:rsid w:val="00A769DE"/>
    <w:rsid w:val="00A76B83"/>
    <w:rsid w:val="00A835A4"/>
    <w:rsid w:val="00A851A5"/>
    <w:rsid w:val="00A85572"/>
    <w:rsid w:val="00A85F81"/>
    <w:rsid w:val="00A90534"/>
    <w:rsid w:val="00A92715"/>
    <w:rsid w:val="00AA12F6"/>
    <w:rsid w:val="00AA1703"/>
    <w:rsid w:val="00AA19EC"/>
    <w:rsid w:val="00AA28E0"/>
    <w:rsid w:val="00AA3B21"/>
    <w:rsid w:val="00AA3C65"/>
    <w:rsid w:val="00AA3E0B"/>
    <w:rsid w:val="00AA795A"/>
    <w:rsid w:val="00AB292A"/>
    <w:rsid w:val="00AB3789"/>
    <w:rsid w:val="00AB668F"/>
    <w:rsid w:val="00AB7883"/>
    <w:rsid w:val="00AC0493"/>
    <w:rsid w:val="00AC296D"/>
    <w:rsid w:val="00AC5345"/>
    <w:rsid w:val="00AC7667"/>
    <w:rsid w:val="00AD12AE"/>
    <w:rsid w:val="00AD1555"/>
    <w:rsid w:val="00AD2593"/>
    <w:rsid w:val="00AD328E"/>
    <w:rsid w:val="00AD3A73"/>
    <w:rsid w:val="00AD3B50"/>
    <w:rsid w:val="00AD3E68"/>
    <w:rsid w:val="00AD3E6F"/>
    <w:rsid w:val="00AD5072"/>
    <w:rsid w:val="00AD574B"/>
    <w:rsid w:val="00AD57AF"/>
    <w:rsid w:val="00AD66C4"/>
    <w:rsid w:val="00AD7F29"/>
    <w:rsid w:val="00AD7FB1"/>
    <w:rsid w:val="00AE04E5"/>
    <w:rsid w:val="00AE04F3"/>
    <w:rsid w:val="00AE15EC"/>
    <w:rsid w:val="00AE779A"/>
    <w:rsid w:val="00AF001A"/>
    <w:rsid w:val="00AF233C"/>
    <w:rsid w:val="00AF3707"/>
    <w:rsid w:val="00AF3E57"/>
    <w:rsid w:val="00AF41AC"/>
    <w:rsid w:val="00AF5208"/>
    <w:rsid w:val="00AF70BE"/>
    <w:rsid w:val="00B0235B"/>
    <w:rsid w:val="00B049C3"/>
    <w:rsid w:val="00B11303"/>
    <w:rsid w:val="00B14B81"/>
    <w:rsid w:val="00B15A45"/>
    <w:rsid w:val="00B24E38"/>
    <w:rsid w:val="00B25950"/>
    <w:rsid w:val="00B30435"/>
    <w:rsid w:val="00B34D7B"/>
    <w:rsid w:val="00B40EE9"/>
    <w:rsid w:val="00B42635"/>
    <w:rsid w:val="00B42F78"/>
    <w:rsid w:val="00B475F5"/>
    <w:rsid w:val="00B47755"/>
    <w:rsid w:val="00B504D0"/>
    <w:rsid w:val="00B50D74"/>
    <w:rsid w:val="00B51944"/>
    <w:rsid w:val="00B52914"/>
    <w:rsid w:val="00B5299E"/>
    <w:rsid w:val="00B53909"/>
    <w:rsid w:val="00B56E42"/>
    <w:rsid w:val="00B62D2D"/>
    <w:rsid w:val="00B65BE9"/>
    <w:rsid w:val="00B668F9"/>
    <w:rsid w:val="00B70D1A"/>
    <w:rsid w:val="00B727C0"/>
    <w:rsid w:val="00B72903"/>
    <w:rsid w:val="00B74E5F"/>
    <w:rsid w:val="00B76C1A"/>
    <w:rsid w:val="00B80733"/>
    <w:rsid w:val="00B827A5"/>
    <w:rsid w:val="00B85FC4"/>
    <w:rsid w:val="00B863F6"/>
    <w:rsid w:val="00B86923"/>
    <w:rsid w:val="00B86BCF"/>
    <w:rsid w:val="00B873F0"/>
    <w:rsid w:val="00B90030"/>
    <w:rsid w:val="00B90820"/>
    <w:rsid w:val="00B90EDA"/>
    <w:rsid w:val="00B915A8"/>
    <w:rsid w:val="00B92AE8"/>
    <w:rsid w:val="00B94453"/>
    <w:rsid w:val="00B97005"/>
    <w:rsid w:val="00BA20CB"/>
    <w:rsid w:val="00BA70EE"/>
    <w:rsid w:val="00BB0259"/>
    <w:rsid w:val="00BB031D"/>
    <w:rsid w:val="00BB11DB"/>
    <w:rsid w:val="00BB4B6E"/>
    <w:rsid w:val="00BB7491"/>
    <w:rsid w:val="00BB771F"/>
    <w:rsid w:val="00BC049D"/>
    <w:rsid w:val="00BC0F94"/>
    <w:rsid w:val="00BC2722"/>
    <w:rsid w:val="00BC2758"/>
    <w:rsid w:val="00BC7383"/>
    <w:rsid w:val="00BD00CB"/>
    <w:rsid w:val="00BD1939"/>
    <w:rsid w:val="00BD3393"/>
    <w:rsid w:val="00BD3781"/>
    <w:rsid w:val="00BD5FCD"/>
    <w:rsid w:val="00BD677D"/>
    <w:rsid w:val="00BE003B"/>
    <w:rsid w:val="00BE4D70"/>
    <w:rsid w:val="00BE5A72"/>
    <w:rsid w:val="00BE6882"/>
    <w:rsid w:val="00BF0C9E"/>
    <w:rsid w:val="00BF5C70"/>
    <w:rsid w:val="00BF6D9E"/>
    <w:rsid w:val="00C01D20"/>
    <w:rsid w:val="00C050E8"/>
    <w:rsid w:val="00C05D61"/>
    <w:rsid w:val="00C06F72"/>
    <w:rsid w:val="00C0753B"/>
    <w:rsid w:val="00C132B6"/>
    <w:rsid w:val="00C1588C"/>
    <w:rsid w:val="00C160C8"/>
    <w:rsid w:val="00C16730"/>
    <w:rsid w:val="00C177AD"/>
    <w:rsid w:val="00C25054"/>
    <w:rsid w:val="00C26187"/>
    <w:rsid w:val="00C3263F"/>
    <w:rsid w:val="00C336D4"/>
    <w:rsid w:val="00C3685E"/>
    <w:rsid w:val="00C36E2A"/>
    <w:rsid w:val="00C37EAE"/>
    <w:rsid w:val="00C403AB"/>
    <w:rsid w:val="00C4115C"/>
    <w:rsid w:val="00C4184F"/>
    <w:rsid w:val="00C43FF7"/>
    <w:rsid w:val="00C45324"/>
    <w:rsid w:val="00C45A97"/>
    <w:rsid w:val="00C513A6"/>
    <w:rsid w:val="00C57C1F"/>
    <w:rsid w:val="00C64344"/>
    <w:rsid w:val="00C7027F"/>
    <w:rsid w:val="00C7053B"/>
    <w:rsid w:val="00C713A6"/>
    <w:rsid w:val="00C72755"/>
    <w:rsid w:val="00C743FF"/>
    <w:rsid w:val="00C75887"/>
    <w:rsid w:val="00C759C5"/>
    <w:rsid w:val="00C76B57"/>
    <w:rsid w:val="00C7793A"/>
    <w:rsid w:val="00C8329B"/>
    <w:rsid w:val="00C8438C"/>
    <w:rsid w:val="00C85CB6"/>
    <w:rsid w:val="00C8721C"/>
    <w:rsid w:val="00C87C81"/>
    <w:rsid w:val="00C9009E"/>
    <w:rsid w:val="00C90CE3"/>
    <w:rsid w:val="00C91554"/>
    <w:rsid w:val="00C93BD6"/>
    <w:rsid w:val="00C962B8"/>
    <w:rsid w:val="00C96596"/>
    <w:rsid w:val="00C97494"/>
    <w:rsid w:val="00CA08B6"/>
    <w:rsid w:val="00CA4E07"/>
    <w:rsid w:val="00CB11D5"/>
    <w:rsid w:val="00CB2422"/>
    <w:rsid w:val="00CB3E1B"/>
    <w:rsid w:val="00CB62AE"/>
    <w:rsid w:val="00CB7979"/>
    <w:rsid w:val="00CC0C61"/>
    <w:rsid w:val="00CD08D7"/>
    <w:rsid w:val="00CD12FA"/>
    <w:rsid w:val="00CD1CD8"/>
    <w:rsid w:val="00CD464F"/>
    <w:rsid w:val="00CD5054"/>
    <w:rsid w:val="00CD61D5"/>
    <w:rsid w:val="00CE10B3"/>
    <w:rsid w:val="00CE39BB"/>
    <w:rsid w:val="00CE52FC"/>
    <w:rsid w:val="00CE7C91"/>
    <w:rsid w:val="00CF16F0"/>
    <w:rsid w:val="00CF1FD7"/>
    <w:rsid w:val="00CF3069"/>
    <w:rsid w:val="00CF3E16"/>
    <w:rsid w:val="00CF61AF"/>
    <w:rsid w:val="00CF6CFD"/>
    <w:rsid w:val="00D01F41"/>
    <w:rsid w:val="00D11DF3"/>
    <w:rsid w:val="00D120F9"/>
    <w:rsid w:val="00D14838"/>
    <w:rsid w:val="00D154B4"/>
    <w:rsid w:val="00D15C67"/>
    <w:rsid w:val="00D15CC5"/>
    <w:rsid w:val="00D16020"/>
    <w:rsid w:val="00D17473"/>
    <w:rsid w:val="00D20901"/>
    <w:rsid w:val="00D22590"/>
    <w:rsid w:val="00D25D46"/>
    <w:rsid w:val="00D2609E"/>
    <w:rsid w:val="00D2620D"/>
    <w:rsid w:val="00D30003"/>
    <w:rsid w:val="00D32DD0"/>
    <w:rsid w:val="00D330B1"/>
    <w:rsid w:val="00D35C10"/>
    <w:rsid w:val="00D378F8"/>
    <w:rsid w:val="00D41351"/>
    <w:rsid w:val="00D42BE4"/>
    <w:rsid w:val="00D46955"/>
    <w:rsid w:val="00D4770D"/>
    <w:rsid w:val="00D50F2D"/>
    <w:rsid w:val="00D51310"/>
    <w:rsid w:val="00D5170E"/>
    <w:rsid w:val="00D53148"/>
    <w:rsid w:val="00D54176"/>
    <w:rsid w:val="00D63663"/>
    <w:rsid w:val="00D65EA8"/>
    <w:rsid w:val="00D673AD"/>
    <w:rsid w:val="00D7019B"/>
    <w:rsid w:val="00D74264"/>
    <w:rsid w:val="00D74E28"/>
    <w:rsid w:val="00D76178"/>
    <w:rsid w:val="00D829D4"/>
    <w:rsid w:val="00D83CFB"/>
    <w:rsid w:val="00D8463B"/>
    <w:rsid w:val="00D84A17"/>
    <w:rsid w:val="00D86328"/>
    <w:rsid w:val="00D92A92"/>
    <w:rsid w:val="00D951FA"/>
    <w:rsid w:val="00D96D2F"/>
    <w:rsid w:val="00DA00AD"/>
    <w:rsid w:val="00DA0F28"/>
    <w:rsid w:val="00DA1D6A"/>
    <w:rsid w:val="00DA5286"/>
    <w:rsid w:val="00DB1113"/>
    <w:rsid w:val="00DB1660"/>
    <w:rsid w:val="00DB1B33"/>
    <w:rsid w:val="00DB459A"/>
    <w:rsid w:val="00DB5EBD"/>
    <w:rsid w:val="00DB65D0"/>
    <w:rsid w:val="00DB760E"/>
    <w:rsid w:val="00DC104E"/>
    <w:rsid w:val="00DC15DE"/>
    <w:rsid w:val="00DC354A"/>
    <w:rsid w:val="00DC3B0D"/>
    <w:rsid w:val="00DC454C"/>
    <w:rsid w:val="00DC5DBF"/>
    <w:rsid w:val="00DD02A7"/>
    <w:rsid w:val="00DD3883"/>
    <w:rsid w:val="00DD3EF2"/>
    <w:rsid w:val="00DD5DE2"/>
    <w:rsid w:val="00DD756A"/>
    <w:rsid w:val="00DD7962"/>
    <w:rsid w:val="00DE0162"/>
    <w:rsid w:val="00DE3C36"/>
    <w:rsid w:val="00DE5E79"/>
    <w:rsid w:val="00DE5FF7"/>
    <w:rsid w:val="00DF0711"/>
    <w:rsid w:val="00DF502F"/>
    <w:rsid w:val="00DF6F2C"/>
    <w:rsid w:val="00DF7052"/>
    <w:rsid w:val="00DF7A8D"/>
    <w:rsid w:val="00E05830"/>
    <w:rsid w:val="00E0595D"/>
    <w:rsid w:val="00E12800"/>
    <w:rsid w:val="00E1614E"/>
    <w:rsid w:val="00E1668E"/>
    <w:rsid w:val="00E204A5"/>
    <w:rsid w:val="00E21990"/>
    <w:rsid w:val="00E2379F"/>
    <w:rsid w:val="00E2463D"/>
    <w:rsid w:val="00E26A4B"/>
    <w:rsid w:val="00E347D3"/>
    <w:rsid w:val="00E37A15"/>
    <w:rsid w:val="00E413CF"/>
    <w:rsid w:val="00E4146E"/>
    <w:rsid w:val="00E420C3"/>
    <w:rsid w:val="00E421FC"/>
    <w:rsid w:val="00E422F1"/>
    <w:rsid w:val="00E43DCF"/>
    <w:rsid w:val="00E45981"/>
    <w:rsid w:val="00E468BE"/>
    <w:rsid w:val="00E46BBB"/>
    <w:rsid w:val="00E5219D"/>
    <w:rsid w:val="00E536DE"/>
    <w:rsid w:val="00E567AA"/>
    <w:rsid w:val="00E57E43"/>
    <w:rsid w:val="00E60A9B"/>
    <w:rsid w:val="00E63E50"/>
    <w:rsid w:val="00E64421"/>
    <w:rsid w:val="00E649F8"/>
    <w:rsid w:val="00E65EF8"/>
    <w:rsid w:val="00E70672"/>
    <w:rsid w:val="00E765E2"/>
    <w:rsid w:val="00E809C1"/>
    <w:rsid w:val="00E92F58"/>
    <w:rsid w:val="00E940FD"/>
    <w:rsid w:val="00E94B9A"/>
    <w:rsid w:val="00E95712"/>
    <w:rsid w:val="00E96554"/>
    <w:rsid w:val="00EA0E2C"/>
    <w:rsid w:val="00EA2CD4"/>
    <w:rsid w:val="00EA5F72"/>
    <w:rsid w:val="00EA6712"/>
    <w:rsid w:val="00EB1872"/>
    <w:rsid w:val="00EB1BD1"/>
    <w:rsid w:val="00EB5866"/>
    <w:rsid w:val="00EB6BC0"/>
    <w:rsid w:val="00EC1632"/>
    <w:rsid w:val="00EC1A48"/>
    <w:rsid w:val="00EC4434"/>
    <w:rsid w:val="00EC5A01"/>
    <w:rsid w:val="00EC66BE"/>
    <w:rsid w:val="00EC6C0D"/>
    <w:rsid w:val="00ED0B47"/>
    <w:rsid w:val="00ED0BAD"/>
    <w:rsid w:val="00EE4E4C"/>
    <w:rsid w:val="00EE64AB"/>
    <w:rsid w:val="00EE7487"/>
    <w:rsid w:val="00EE758C"/>
    <w:rsid w:val="00EF3AF2"/>
    <w:rsid w:val="00EF49C0"/>
    <w:rsid w:val="00EF5367"/>
    <w:rsid w:val="00EF7270"/>
    <w:rsid w:val="00F03036"/>
    <w:rsid w:val="00F036E7"/>
    <w:rsid w:val="00F03925"/>
    <w:rsid w:val="00F04829"/>
    <w:rsid w:val="00F058F4"/>
    <w:rsid w:val="00F05EC2"/>
    <w:rsid w:val="00F06752"/>
    <w:rsid w:val="00F07CA7"/>
    <w:rsid w:val="00F116B7"/>
    <w:rsid w:val="00F12747"/>
    <w:rsid w:val="00F142FE"/>
    <w:rsid w:val="00F16059"/>
    <w:rsid w:val="00F17D96"/>
    <w:rsid w:val="00F17E6A"/>
    <w:rsid w:val="00F22807"/>
    <w:rsid w:val="00F2328C"/>
    <w:rsid w:val="00F2397D"/>
    <w:rsid w:val="00F245FE"/>
    <w:rsid w:val="00F24AD6"/>
    <w:rsid w:val="00F2567E"/>
    <w:rsid w:val="00F2648D"/>
    <w:rsid w:val="00F309DC"/>
    <w:rsid w:val="00F30C7D"/>
    <w:rsid w:val="00F30E6F"/>
    <w:rsid w:val="00F37D3E"/>
    <w:rsid w:val="00F42384"/>
    <w:rsid w:val="00F42C02"/>
    <w:rsid w:val="00F4384D"/>
    <w:rsid w:val="00F442A4"/>
    <w:rsid w:val="00F466EA"/>
    <w:rsid w:val="00F5259E"/>
    <w:rsid w:val="00F554CA"/>
    <w:rsid w:val="00F5774C"/>
    <w:rsid w:val="00F57A18"/>
    <w:rsid w:val="00F60832"/>
    <w:rsid w:val="00F60FC1"/>
    <w:rsid w:val="00F60FF4"/>
    <w:rsid w:val="00F614E7"/>
    <w:rsid w:val="00F62F98"/>
    <w:rsid w:val="00F63803"/>
    <w:rsid w:val="00F6438B"/>
    <w:rsid w:val="00F7139D"/>
    <w:rsid w:val="00F80811"/>
    <w:rsid w:val="00F826A5"/>
    <w:rsid w:val="00F83867"/>
    <w:rsid w:val="00F84052"/>
    <w:rsid w:val="00F850A4"/>
    <w:rsid w:val="00F86496"/>
    <w:rsid w:val="00F86A06"/>
    <w:rsid w:val="00F9126C"/>
    <w:rsid w:val="00F914C3"/>
    <w:rsid w:val="00F94EB6"/>
    <w:rsid w:val="00FA0816"/>
    <w:rsid w:val="00FA0F27"/>
    <w:rsid w:val="00FA205D"/>
    <w:rsid w:val="00FA308C"/>
    <w:rsid w:val="00FA459C"/>
    <w:rsid w:val="00FA5F0E"/>
    <w:rsid w:val="00FA668C"/>
    <w:rsid w:val="00FA6823"/>
    <w:rsid w:val="00FA6A66"/>
    <w:rsid w:val="00FB0605"/>
    <w:rsid w:val="00FB47B5"/>
    <w:rsid w:val="00FB521E"/>
    <w:rsid w:val="00FB68FF"/>
    <w:rsid w:val="00FB6A0B"/>
    <w:rsid w:val="00FC00C7"/>
    <w:rsid w:val="00FC0F69"/>
    <w:rsid w:val="00FC5A38"/>
    <w:rsid w:val="00FC6C87"/>
    <w:rsid w:val="00FD0730"/>
    <w:rsid w:val="00FD14A6"/>
    <w:rsid w:val="00FD2F76"/>
    <w:rsid w:val="00FD2FAB"/>
    <w:rsid w:val="00FD43E1"/>
    <w:rsid w:val="00FD44EA"/>
    <w:rsid w:val="00FD4C10"/>
    <w:rsid w:val="00FD7C59"/>
    <w:rsid w:val="00FE0377"/>
    <w:rsid w:val="00FE0559"/>
    <w:rsid w:val="00FE12B7"/>
    <w:rsid w:val="00FE158C"/>
    <w:rsid w:val="00FE1E43"/>
    <w:rsid w:val="00FE3DF1"/>
    <w:rsid w:val="00FE72AE"/>
    <w:rsid w:val="00FE76EE"/>
    <w:rsid w:val="00FF0261"/>
    <w:rsid w:val="00FF03B3"/>
    <w:rsid w:val="00FF3100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4C07F"/>
  <w15:chartTrackingRefBased/>
  <w15:docId w15:val="{3162CBAE-43B0-42C8-9E72-E0451168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3D76"/>
    <w:pPr>
      <w:spacing w:before="120" w:line="21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33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4339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C5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60E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339"/>
    <w:pPr>
      <w:spacing w:before="240" w:after="60"/>
      <w:outlineLvl w:val="6"/>
    </w:pPr>
    <w:rPr>
      <w:rFonts w:eastAsia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71337D"/>
    <w:pPr>
      <w:keepNext/>
      <w:spacing w:before="0" w:line="240" w:lineRule="auto"/>
      <w:outlineLvl w:val="7"/>
    </w:pPr>
    <w:rPr>
      <w:rFonts w:ascii="Times New Roman" w:eastAsia="Times New Roman" w:hAnsi="Times New Roman"/>
      <w:spacing w:val="-10"/>
      <w:sz w:val="5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71337D"/>
    <w:rPr>
      <w:rFonts w:ascii="Times New Roman" w:eastAsia="Times New Roman" w:hAnsi="Times New Roman"/>
      <w:spacing w:val="-10"/>
      <w:sz w:val="52"/>
    </w:rPr>
  </w:style>
  <w:style w:type="paragraph" w:styleId="Title">
    <w:name w:val="Title"/>
    <w:basedOn w:val="Normal"/>
    <w:link w:val="TitleChar"/>
    <w:qFormat/>
    <w:rsid w:val="0071337D"/>
    <w:pPr>
      <w:spacing w:before="0" w:line="240" w:lineRule="auto"/>
      <w:jc w:val="center"/>
    </w:pPr>
    <w:rPr>
      <w:rFonts w:ascii="Arial" w:eastAsia="Times New Roman" w:hAnsi="Arial"/>
      <w:b/>
      <w:snapToGrid w:val="0"/>
      <w:sz w:val="36"/>
      <w:szCs w:val="20"/>
      <w:lang w:val="x-none" w:eastAsia="x-none"/>
    </w:rPr>
  </w:style>
  <w:style w:type="character" w:customStyle="1" w:styleId="TitleChar">
    <w:name w:val="Title Char"/>
    <w:link w:val="Title"/>
    <w:rsid w:val="0071337D"/>
    <w:rPr>
      <w:rFonts w:ascii="Arial" w:eastAsia="Times New Roman" w:hAnsi="Arial"/>
      <w:b/>
      <w:snapToGrid w:val="0"/>
      <w:sz w:val="36"/>
    </w:rPr>
  </w:style>
  <w:style w:type="paragraph" w:styleId="Subtitle">
    <w:name w:val="Subtitle"/>
    <w:basedOn w:val="Normal"/>
    <w:link w:val="SubtitleChar"/>
    <w:qFormat/>
    <w:rsid w:val="0071337D"/>
    <w:pPr>
      <w:spacing w:before="0" w:line="240" w:lineRule="auto"/>
    </w:pPr>
    <w:rPr>
      <w:rFonts w:ascii="Times New Roman" w:eastAsia="Times New Roman" w:hAnsi="Times New Roman"/>
      <w:spacing w:val="-10"/>
      <w:sz w:val="24"/>
      <w:szCs w:val="20"/>
      <w:lang w:val="x-none" w:eastAsia="x-none"/>
    </w:rPr>
  </w:style>
  <w:style w:type="character" w:customStyle="1" w:styleId="SubtitleChar">
    <w:name w:val="Subtitle Char"/>
    <w:link w:val="Subtitle"/>
    <w:rsid w:val="0071337D"/>
    <w:rPr>
      <w:rFonts w:ascii="Times New Roman" w:eastAsia="Times New Roman" w:hAnsi="Times New Roman"/>
      <w:spacing w:val="-10"/>
      <w:sz w:val="24"/>
    </w:rPr>
  </w:style>
  <w:style w:type="character" w:styleId="Hyperlink">
    <w:name w:val="Hyperlink"/>
    <w:uiPriority w:val="99"/>
    <w:unhideWhenUsed/>
    <w:rsid w:val="009B461A"/>
    <w:rPr>
      <w:color w:val="0000FF"/>
      <w:u w:val="single"/>
    </w:rPr>
  </w:style>
  <w:style w:type="table" w:styleId="TableGrid">
    <w:name w:val="Table Grid"/>
    <w:basedOn w:val="TableNormal"/>
    <w:uiPriority w:val="59"/>
    <w:rsid w:val="006C2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368C"/>
    <w:pPr>
      <w:spacing w:before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6368C"/>
    <w:rPr>
      <w:rFonts w:ascii="Tahoma" w:hAnsi="Tahoma" w:cs="Tahoma"/>
      <w:sz w:val="16"/>
      <w:szCs w:val="16"/>
    </w:rPr>
  </w:style>
  <w:style w:type="character" w:customStyle="1" w:styleId="Heading5Char">
    <w:name w:val="Heading 5 Char"/>
    <w:link w:val="Heading5"/>
    <w:uiPriority w:val="9"/>
    <w:semiHidden/>
    <w:rsid w:val="00974C5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semiHidden/>
    <w:rsid w:val="00974C52"/>
    <w:pPr>
      <w:tabs>
        <w:tab w:val="center" w:pos="4320"/>
        <w:tab w:val="right" w:pos="8640"/>
      </w:tabs>
      <w:spacing w:before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semiHidden/>
    <w:rsid w:val="00974C52"/>
    <w:rPr>
      <w:rFonts w:ascii="Times New Roman" w:eastAsia="Times New Roman" w:hAnsi="Times New Roman"/>
    </w:rPr>
  </w:style>
  <w:style w:type="character" w:customStyle="1" w:styleId="Heading3Char">
    <w:name w:val="Heading 3 Char"/>
    <w:link w:val="Heading3"/>
    <w:uiPriority w:val="9"/>
    <w:semiHidden/>
    <w:rsid w:val="001D433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D433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1D4339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semiHidden/>
    <w:rsid w:val="001D4339"/>
    <w:pPr>
      <w:spacing w:before="0" w:line="240" w:lineRule="auto"/>
    </w:pPr>
    <w:rPr>
      <w:rFonts w:ascii="Arial" w:eastAsia="Times New Roman" w:hAnsi="Arial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1D4339"/>
    <w:rPr>
      <w:rFonts w:ascii="Arial" w:eastAsia="Times New Roman" w:hAnsi="Arial"/>
      <w:sz w:val="22"/>
    </w:rPr>
  </w:style>
  <w:style w:type="character" w:styleId="Strong">
    <w:name w:val="Strong"/>
    <w:uiPriority w:val="22"/>
    <w:qFormat/>
    <w:rsid w:val="00536B1D"/>
    <w:rPr>
      <w:b/>
      <w:bCs/>
    </w:rPr>
  </w:style>
  <w:style w:type="character" w:styleId="Emphasis">
    <w:name w:val="Emphasis"/>
    <w:qFormat/>
    <w:rsid w:val="00536B1D"/>
    <w:rPr>
      <w:i/>
      <w:iCs/>
    </w:rPr>
  </w:style>
  <w:style w:type="paragraph" w:styleId="ListParagraph">
    <w:name w:val="List Paragraph"/>
    <w:basedOn w:val="Normal"/>
    <w:uiPriority w:val="34"/>
    <w:qFormat/>
    <w:rsid w:val="00BB031D"/>
    <w:pPr>
      <w:spacing w:before="0"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1B2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61B2C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65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5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5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51A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D651A"/>
    <w:rPr>
      <w:b/>
      <w:bCs/>
    </w:rPr>
  </w:style>
  <w:style w:type="paragraph" w:styleId="Revision">
    <w:name w:val="Revision"/>
    <w:hidden/>
    <w:uiPriority w:val="99"/>
    <w:semiHidden/>
    <w:rsid w:val="001D651A"/>
    <w:rPr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B760E"/>
    <w:rPr>
      <w:rFonts w:ascii="Calibri" w:eastAsia="Times New Roman" w:hAnsi="Calibri" w:cs="Times New Roman"/>
      <w:b/>
      <w:bCs/>
      <w:sz w:val="22"/>
      <w:szCs w:val="22"/>
    </w:rPr>
  </w:style>
  <w:style w:type="character" w:styleId="FollowedHyperlink">
    <w:name w:val="FollowedHyperlink"/>
    <w:uiPriority w:val="99"/>
    <w:semiHidden/>
    <w:unhideWhenUsed/>
    <w:rsid w:val="005079BF"/>
    <w:rPr>
      <w:color w:val="800080"/>
      <w:u w:val="single"/>
    </w:rPr>
  </w:style>
  <w:style w:type="paragraph" w:customStyle="1" w:styleId="40address">
    <w:name w:val="40 address"/>
    <w:basedOn w:val="Normal"/>
    <w:rsid w:val="00431C08"/>
    <w:pPr>
      <w:spacing w:before="0" w:after="18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itle1">
    <w:name w:val="Title1"/>
    <w:basedOn w:val="DefaultParagraphFont"/>
    <w:rsid w:val="008B0174"/>
  </w:style>
  <w:style w:type="paragraph" w:styleId="NormalWeb">
    <w:name w:val="Normal (Web)"/>
    <w:basedOn w:val="Normal"/>
    <w:uiPriority w:val="99"/>
    <w:unhideWhenUsed/>
    <w:rsid w:val="008B01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cbnttl">
    <w:name w:val="ccbnttl"/>
    <w:basedOn w:val="DefaultParagraphFont"/>
    <w:rsid w:val="008B0174"/>
  </w:style>
  <w:style w:type="character" w:customStyle="1" w:styleId="ccbntxt">
    <w:name w:val="ccbntxt"/>
    <w:basedOn w:val="DefaultParagraphFont"/>
    <w:rsid w:val="008B0174"/>
  </w:style>
  <w:style w:type="character" w:customStyle="1" w:styleId="apple-style-span">
    <w:name w:val="apple-style-span"/>
    <w:basedOn w:val="DefaultParagraphFont"/>
    <w:rsid w:val="00DE3C36"/>
  </w:style>
  <w:style w:type="paragraph" w:styleId="NoSpacing">
    <w:name w:val="No Spacing"/>
    <w:uiPriority w:val="1"/>
    <w:qFormat/>
    <w:rsid w:val="0065301C"/>
    <w:rPr>
      <w:rFonts w:ascii="Arial" w:eastAsia="Times New Roman" w:hAnsi="Arial"/>
    </w:rPr>
  </w:style>
  <w:style w:type="character" w:styleId="IntenseReference">
    <w:name w:val="Intense Reference"/>
    <w:uiPriority w:val="32"/>
    <w:qFormat/>
    <w:rsid w:val="00246A1E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46A1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gmello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4CDFC-91B4-4532-8C33-B03B8D37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7631</CharactersWithSpaces>
  <SharedDoc>false</SharedDoc>
  <HLinks>
    <vt:vector size="6" baseType="variant">
      <vt:variant>
        <vt:i4>7209045</vt:i4>
      </vt:variant>
      <vt:variant>
        <vt:i4>0</vt:i4>
      </vt:variant>
      <vt:variant>
        <vt:i4>0</vt:i4>
      </vt:variant>
      <vt:variant>
        <vt:i4>5</vt:i4>
      </vt:variant>
      <vt:variant>
        <vt:lpwstr>mailto:rogergmellor@gmail.com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Coon</dc:creator>
  <cp:keywords/>
  <dc:description/>
  <cp:lastModifiedBy>Roger Mellor</cp:lastModifiedBy>
  <cp:revision>12</cp:revision>
  <cp:lastPrinted>2015-11-29T02:14:00Z</cp:lastPrinted>
  <dcterms:created xsi:type="dcterms:W3CDTF">2017-05-31T15:42:00Z</dcterms:created>
  <dcterms:modified xsi:type="dcterms:W3CDTF">2017-08-16T22:18:00Z</dcterms:modified>
</cp:coreProperties>
</file>